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775E87">
        <w:rPr>
          <w:rFonts w:ascii="Times New Roman" w:hAnsi="Times New Roman" w:cs="Times New Roman"/>
          <w:sz w:val="24"/>
          <w:szCs w:val="24"/>
        </w:rPr>
        <w:t xml:space="preserve">Рассмотрено»   </w:t>
      </w:r>
      <w:proofErr w:type="gramEnd"/>
      <w:r w:rsidRPr="00775E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«Согласовано»                                                                 «Утверждаю»</w:t>
      </w: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Руководитель кафедры                                                           зам. директора по УР                                               </w:t>
      </w:r>
      <w:r w:rsidRPr="00775E87">
        <w:rPr>
          <w:rFonts w:ascii="Times New Roman" w:hAnsi="Times New Roman" w:cs="Times New Roman"/>
          <w:sz w:val="24"/>
          <w:szCs w:val="24"/>
        </w:rPr>
        <w:tab/>
        <w:t>Директор МБОУ «Лицей №83- ЦО»</w:t>
      </w: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________/Горшкова И.Г./                                                      __________/Шабурова А.А./                                     </w:t>
      </w:r>
      <w:r w:rsidRPr="00775E87">
        <w:rPr>
          <w:rFonts w:ascii="Times New Roman" w:hAnsi="Times New Roman" w:cs="Times New Roman"/>
          <w:sz w:val="24"/>
          <w:szCs w:val="24"/>
        </w:rPr>
        <w:tab/>
        <w:t xml:space="preserve"> ____________/</w:t>
      </w:r>
      <w:proofErr w:type="spellStart"/>
      <w:r w:rsidRPr="00775E87">
        <w:rPr>
          <w:rFonts w:ascii="Times New Roman" w:hAnsi="Times New Roman" w:cs="Times New Roman"/>
          <w:sz w:val="24"/>
          <w:szCs w:val="24"/>
        </w:rPr>
        <w:t>Бикуева</w:t>
      </w:r>
      <w:proofErr w:type="spellEnd"/>
      <w:r w:rsidRPr="00775E87">
        <w:rPr>
          <w:rFonts w:ascii="Times New Roman" w:hAnsi="Times New Roman" w:cs="Times New Roman"/>
          <w:sz w:val="24"/>
          <w:szCs w:val="24"/>
        </w:rPr>
        <w:t xml:space="preserve"> Д.Д./</w:t>
      </w: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Протокол №1    от                                                                                                                                                         </w:t>
      </w:r>
      <w:r w:rsidRPr="00775E87">
        <w:rPr>
          <w:rFonts w:ascii="Times New Roman" w:hAnsi="Times New Roman" w:cs="Times New Roman"/>
          <w:sz w:val="24"/>
          <w:szCs w:val="24"/>
        </w:rPr>
        <w:tab/>
        <w:t xml:space="preserve"> Приказ №</w:t>
      </w:r>
      <w:proofErr w:type="gramStart"/>
      <w:r w:rsidRPr="00775E87">
        <w:rPr>
          <w:rFonts w:ascii="Times New Roman" w:hAnsi="Times New Roman" w:cs="Times New Roman"/>
          <w:sz w:val="24"/>
          <w:szCs w:val="24"/>
        </w:rPr>
        <w:t>28  от</w:t>
      </w:r>
      <w:proofErr w:type="gramEnd"/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«28» августа 2021 г.                                                     </w:t>
      </w:r>
      <w:r w:rsidRPr="00775E87">
        <w:rPr>
          <w:rFonts w:ascii="Times New Roman" w:hAnsi="Times New Roman" w:cs="Times New Roman"/>
          <w:sz w:val="24"/>
          <w:szCs w:val="24"/>
        </w:rPr>
        <w:tab/>
        <w:t xml:space="preserve">  «28» августа 2021 г.                                      </w:t>
      </w:r>
      <w:r w:rsidRPr="00775E8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75E87">
        <w:rPr>
          <w:rFonts w:ascii="Times New Roman" w:hAnsi="Times New Roman" w:cs="Times New Roman"/>
          <w:sz w:val="24"/>
          <w:szCs w:val="24"/>
        </w:rPr>
        <w:tab/>
        <w:t>«28» августа 2021 г.</w:t>
      </w: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8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5E87">
        <w:rPr>
          <w:rFonts w:ascii="Times New Roman" w:hAnsi="Times New Roman" w:cs="Times New Roman"/>
          <w:sz w:val="24"/>
          <w:szCs w:val="24"/>
          <w:u w:val="single"/>
        </w:rPr>
        <w:t>учебного предмета</w:t>
      </w: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5E87">
        <w:rPr>
          <w:rFonts w:ascii="Times New Roman" w:hAnsi="Times New Roman" w:cs="Times New Roman"/>
          <w:sz w:val="24"/>
          <w:szCs w:val="24"/>
          <w:u w:val="single"/>
        </w:rPr>
        <w:t>Муниципального бюджетного общеобразовательного учреждения «Лицей №83 – Центр образования» Приволжского района г. Казани</w:t>
      </w: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по литературе в 6 классе</w:t>
      </w: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(базовый </w:t>
      </w:r>
      <w:bookmarkStart w:id="0" w:name="_GoBack"/>
      <w:bookmarkEnd w:id="0"/>
      <w:r w:rsidRPr="00775E87">
        <w:rPr>
          <w:rFonts w:ascii="Times New Roman" w:hAnsi="Times New Roman" w:cs="Times New Roman"/>
          <w:sz w:val="24"/>
          <w:szCs w:val="24"/>
        </w:rPr>
        <w:t>уровень)</w:t>
      </w: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sz w:val="24"/>
          <w:szCs w:val="24"/>
        </w:rPr>
        <w:t>Алексеевой Яны Владиславовны</w:t>
      </w:r>
      <w:r w:rsidRPr="00775E87">
        <w:rPr>
          <w:rFonts w:ascii="Times New Roman" w:hAnsi="Times New Roman" w:cs="Times New Roman"/>
          <w:sz w:val="24"/>
          <w:szCs w:val="24"/>
        </w:rPr>
        <w:t>,</w:t>
      </w: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учителя высшей квалификационной категории</w:t>
      </w: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ind w:left="11328" w:firstLine="708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F33386" w:rsidRPr="00775E87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F33386" w:rsidRPr="00775E87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протокол №1</w:t>
      </w:r>
    </w:p>
    <w:p w:rsidR="00F33386" w:rsidRPr="00775E87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от «28» августа 2021 г. </w:t>
      </w:r>
    </w:p>
    <w:p w:rsidR="00F33386" w:rsidRPr="00775E87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775E87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2021/2022 учебный год</w:t>
      </w:r>
    </w:p>
    <w:p w:rsidR="00EE4A30" w:rsidRPr="00775E87" w:rsidRDefault="00EE4A30" w:rsidP="00EE4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EE4A30" w:rsidRPr="00775E87" w:rsidSect="004C6A0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775E87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E4A30" w:rsidRPr="00775E87" w:rsidRDefault="00EE4A30" w:rsidP="00EE4A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4A30" w:rsidRPr="00775E87" w:rsidRDefault="00EE4A30" w:rsidP="00EE4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8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E4A30" w:rsidRPr="00775E87" w:rsidRDefault="00EE4A30" w:rsidP="00EE4A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A30" w:rsidRPr="00775E87" w:rsidRDefault="00EE4A30" w:rsidP="00EE4A30">
      <w:pPr>
        <w:pStyle w:val="p11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775E87">
        <w:rPr>
          <w:color w:val="000000" w:themeColor="text1"/>
        </w:rPr>
        <w:t xml:space="preserve">Рабочая программа по литературе для обучающихся </w:t>
      </w:r>
      <w:r w:rsidRPr="00775E87">
        <w:rPr>
          <w:b/>
          <w:color w:val="000000" w:themeColor="text1"/>
        </w:rPr>
        <w:t>6</w:t>
      </w:r>
      <w:r w:rsidRPr="00775E87">
        <w:rPr>
          <w:color w:val="000000" w:themeColor="text1"/>
        </w:rPr>
        <w:t xml:space="preserve"> классов на </w:t>
      </w:r>
      <w:r w:rsidR="00D53B0B" w:rsidRPr="00775E87">
        <w:rPr>
          <w:color w:val="000000" w:themeColor="text1"/>
        </w:rPr>
        <w:t>2021</w:t>
      </w:r>
      <w:r w:rsidRPr="00775E87">
        <w:rPr>
          <w:color w:val="000000" w:themeColor="text1"/>
        </w:rPr>
        <w:t>-</w:t>
      </w:r>
      <w:r w:rsidR="00D53B0B" w:rsidRPr="00775E87">
        <w:rPr>
          <w:color w:val="000000" w:themeColor="text1"/>
        </w:rPr>
        <w:t>2022</w:t>
      </w:r>
      <w:r w:rsidRPr="00775E87">
        <w:rPr>
          <w:color w:val="000000" w:themeColor="text1"/>
        </w:rPr>
        <w:t xml:space="preserve"> учебный год составлена:</w:t>
      </w:r>
    </w:p>
    <w:p w:rsidR="00EE4A30" w:rsidRPr="00775E87" w:rsidRDefault="00EE4A30" w:rsidP="00EE4A30">
      <w:pPr>
        <w:pStyle w:val="a5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:rsidR="00EE4A30" w:rsidRPr="00775E87" w:rsidRDefault="00EE4A30" w:rsidP="00EE4A30">
      <w:pPr>
        <w:pStyle w:val="a5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во исполнение требований Федерального государственного образовательного стандарта основного общего образования, утвержденного приказом Минобрнауки РФ от 17.12.2010 № 1897 (в редакции приказа от 31.12.2015 № 1577);</w:t>
      </w:r>
    </w:p>
    <w:p w:rsidR="00EE4A30" w:rsidRPr="00775E87" w:rsidRDefault="00EE4A30" w:rsidP="00EE4A30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на основе авторской программы В.Я. Коровиной</w:t>
      </w:r>
      <w:r w:rsidR="001E0FA5"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Литература. 5-9 классы</w:t>
      </w:r>
      <w:r w:rsidR="001E0FA5"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EE4A30" w:rsidRPr="00775E87" w:rsidRDefault="00EE4A30" w:rsidP="00EE4A30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E87">
        <w:rPr>
          <w:rStyle w:val="FontStyle47"/>
          <w:color w:val="000000" w:themeColor="text1"/>
          <w:sz w:val="24"/>
          <w:szCs w:val="24"/>
        </w:rPr>
        <w:t xml:space="preserve">и </w:t>
      </w: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приложением к Основной образовательной программе основного общего образования МБОУ «Лицей №83 – Центр образования» Приволжского района города Казани, утвержденной приказом МБОУ «Лицей №83 – Центр образования» Приволжского района города Казани от </w:t>
      </w:r>
      <w:r w:rsidR="00774E23"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28</w:t>
      </w: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августа </w:t>
      </w:r>
      <w:r w:rsidR="00774E23"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2021</w:t>
      </w: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№</w:t>
      </w:r>
      <w:r w:rsidR="00774E23"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28</w:t>
      </w: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E4A30" w:rsidRPr="00775E87" w:rsidRDefault="00EE4A30" w:rsidP="00EE4A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A30" w:rsidRPr="00775E87" w:rsidRDefault="004C6A0D" w:rsidP="00EE4A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На изучение литературы в 6</w:t>
      </w:r>
      <w:r w:rsidR="00EE4A30"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</w:t>
      </w:r>
      <w:r w:rsidR="00EE4A30" w:rsidRPr="00775E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отводится 3 часа в неделю (105 часов в год)</w:t>
      </w:r>
      <w:r w:rsidR="00EE4A30"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учебным планом МБОУ «Лицей №83 – Центр образования» Приволжского района города Казани.</w:t>
      </w:r>
    </w:p>
    <w:p w:rsidR="00EE4A30" w:rsidRPr="00775E87" w:rsidRDefault="00EE4A30" w:rsidP="00EE4A30">
      <w:pPr>
        <w:spacing w:after="0" w:line="240" w:lineRule="auto"/>
        <w:ind w:left="1429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A30" w:rsidRPr="00775E87" w:rsidRDefault="00EE4A30" w:rsidP="00EE4A3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5E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 результаты освоения обучающимися основной образовательной программы по литературе в 6 классе</w:t>
      </w:r>
    </w:p>
    <w:p w:rsidR="00EE4A30" w:rsidRPr="00775E87" w:rsidRDefault="00EE4A30" w:rsidP="00EE4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A30" w:rsidRPr="00775E87" w:rsidRDefault="00EE4A30" w:rsidP="00EE4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В </w:t>
      </w:r>
      <w:r w:rsidRPr="00775E8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75E87">
        <w:rPr>
          <w:rFonts w:ascii="Times New Roman" w:hAnsi="Times New Roman" w:cs="Times New Roman"/>
          <w:sz w:val="24"/>
          <w:szCs w:val="24"/>
        </w:rPr>
        <w:t xml:space="preserve"> классе обучение ориентировано на обеспечение достижений личностных, метапредметных и предметных результатов.</w:t>
      </w:r>
    </w:p>
    <w:p w:rsidR="00EE4A30" w:rsidRPr="00775E87" w:rsidRDefault="00EE4A30" w:rsidP="00EE4A30">
      <w:pPr>
        <w:pStyle w:val="2"/>
        <w:spacing w:after="0" w:line="276" w:lineRule="auto"/>
        <w:ind w:left="0" w:firstLine="709"/>
        <w:jc w:val="both"/>
        <w:rPr>
          <w:b/>
          <w:bCs/>
        </w:rPr>
      </w:pPr>
    </w:p>
    <w:p w:rsidR="00EE4A30" w:rsidRPr="00775E87" w:rsidRDefault="00EE4A30" w:rsidP="00EE4A30">
      <w:pPr>
        <w:pStyle w:val="2"/>
        <w:spacing w:after="0" w:line="276" w:lineRule="auto"/>
        <w:ind w:left="0" w:firstLine="709"/>
        <w:jc w:val="both"/>
        <w:rPr>
          <w:bCs/>
        </w:rPr>
      </w:pPr>
      <w:r w:rsidRPr="00775E87">
        <w:rPr>
          <w:b/>
          <w:bCs/>
        </w:rPr>
        <w:t>Личностные результаты</w:t>
      </w:r>
      <w:r w:rsidRPr="00775E87">
        <w:rPr>
          <w:bCs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EE4A30" w:rsidRPr="00775E87" w:rsidRDefault="00EE4A30" w:rsidP="00EE4A30">
      <w:pPr>
        <w:pStyle w:val="2"/>
        <w:spacing w:after="0" w:line="276" w:lineRule="auto"/>
        <w:ind w:left="0" w:firstLine="709"/>
        <w:jc w:val="both"/>
        <w:rPr>
          <w:rStyle w:val="dash041e005f0431005f044b005f0447005f043d005f044b005f0439005f005fchar1char1"/>
          <w:b/>
          <w:bCs/>
        </w:rPr>
      </w:pPr>
      <w:r w:rsidRPr="00775E87">
        <w:rPr>
          <w:bCs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</w:t>
      </w:r>
      <w:r w:rsidR="00537572" w:rsidRPr="00775E87">
        <w:rPr>
          <w:bCs/>
        </w:rPr>
        <w:t>литературы</w:t>
      </w:r>
      <w:r w:rsidRPr="00775E87">
        <w:rPr>
          <w:bCs/>
        </w:rPr>
        <w:t xml:space="preserve"> предполагает достижение следующих </w:t>
      </w:r>
      <w:r w:rsidRPr="00775E87">
        <w:rPr>
          <w:b/>
          <w:bCs/>
        </w:rPr>
        <w:t>личностных результатов:</w:t>
      </w:r>
    </w:p>
    <w:p w:rsidR="00EE4A30" w:rsidRPr="00775E87" w:rsidRDefault="00EE4A30" w:rsidP="00EE4A30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775E87">
        <w:rPr>
          <w:rStyle w:val="dash041e005f0431005f044b005f0447005f043d005f044b005f0439005f005fchar1char1"/>
        </w:rPr>
        <w:t>1.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E4A30" w:rsidRPr="00775E87" w:rsidRDefault="00EE4A30" w:rsidP="00EE4A30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775E87">
        <w:rPr>
          <w:rStyle w:val="dash041e005f0431005f044b005f0447005f043d005f044b005f0439005f005fchar1char1"/>
        </w:rPr>
        <w:t xml:space="preserve">2.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</w:t>
      </w:r>
      <w:r w:rsidRPr="00775E87">
        <w:rPr>
          <w:rStyle w:val="dash041e005f0431005f044b005f0447005f043d005f044b005f0439005f005fchar1char1"/>
        </w:rPr>
        <w:lastRenderedPageBreak/>
        <w:t>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E4A30" w:rsidRPr="00775E87" w:rsidRDefault="00EE4A30" w:rsidP="00EE4A30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775E87">
        <w:rPr>
          <w:rStyle w:val="dash041e005f0431005f044b005f0447005f043d005f044b005f0439005f005fchar1char1"/>
        </w:rPr>
        <w:t xml:space="preserve">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775E87">
        <w:rPr>
          <w:rStyle w:val="dash041e005f0431005f044b005f0447005f043d005f044b005f0439005f005fchar1char1"/>
        </w:rPr>
        <w:t>конвенционирования</w:t>
      </w:r>
      <w:proofErr w:type="spellEnd"/>
      <w:r w:rsidRPr="00775E87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EE4A30" w:rsidRPr="00775E87" w:rsidRDefault="00EE4A30" w:rsidP="00EE4A30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775E87">
        <w:rPr>
          <w:rStyle w:val="dash041e005f0431005f044b005f0447005f043d005f044b005f0439005f005fchar1char1"/>
        </w:rPr>
        <w:t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EE4A30" w:rsidRPr="00775E87" w:rsidRDefault="00EE4A30" w:rsidP="00EE4A30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775E87">
        <w:rPr>
          <w:rStyle w:val="dash041e005f0431005f044b005f0447005f043d005f044b005f0439005f005fchar1char1"/>
        </w:rPr>
        <w:t>5.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EE4A30" w:rsidRPr="00775E87" w:rsidRDefault="00EE4A30" w:rsidP="00EE4A30">
      <w:pPr>
        <w:pStyle w:val="2"/>
        <w:spacing w:after="0" w:line="276" w:lineRule="auto"/>
        <w:ind w:left="0" w:firstLine="709"/>
        <w:jc w:val="both"/>
        <w:rPr>
          <w:bCs/>
        </w:rPr>
      </w:pPr>
      <w:r w:rsidRPr="00775E87">
        <w:rPr>
          <w:b/>
          <w:bCs/>
        </w:rPr>
        <w:t>Метапредметные результаты</w:t>
      </w:r>
      <w:r w:rsidRPr="00775E87">
        <w:rPr>
          <w:bCs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EE4A30" w:rsidRPr="00775E87" w:rsidRDefault="00EE4A30" w:rsidP="00EE4A30">
      <w:pPr>
        <w:pStyle w:val="2"/>
        <w:spacing w:after="0" w:line="276" w:lineRule="auto"/>
        <w:ind w:left="0" w:firstLine="709"/>
        <w:jc w:val="both"/>
        <w:rPr>
          <w:b/>
          <w:bCs/>
        </w:rPr>
      </w:pPr>
      <w:r w:rsidRPr="00775E87">
        <w:rPr>
          <w:bCs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</w:t>
      </w:r>
      <w:r w:rsidR="00214CBE" w:rsidRPr="00775E87">
        <w:rPr>
          <w:bCs/>
        </w:rPr>
        <w:t>литературы</w:t>
      </w:r>
      <w:r w:rsidRPr="00775E87">
        <w:rPr>
          <w:bCs/>
        </w:rPr>
        <w:t xml:space="preserve"> </w:t>
      </w:r>
      <w:r w:rsidR="00CE5D07" w:rsidRPr="00775E87">
        <w:rPr>
          <w:bCs/>
        </w:rPr>
        <w:t xml:space="preserve">в 6 классе </w:t>
      </w:r>
      <w:r w:rsidRPr="00775E87">
        <w:rPr>
          <w:bCs/>
        </w:rPr>
        <w:t xml:space="preserve">предполагает достижение следующих </w:t>
      </w:r>
      <w:r w:rsidRPr="00775E87">
        <w:rPr>
          <w:b/>
          <w:bCs/>
        </w:rPr>
        <w:t>метапредметных результатов:</w:t>
      </w:r>
    </w:p>
    <w:p w:rsidR="00EE4A30" w:rsidRPr="00775E87" w:rsidRDefault="00EE4A30" w:rsidP="00EE4A3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lastRenderedPageBreak/>
        <w:t>формулировать учебные задачи как шаги достижения поставленной цели деятельности;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E4A30" w:rsidRPr="00775E87" w:rsidRDefault="00EE4A30" w:rsidP="00EE4A3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E4A30" w:rsidRPr="00775E87" w:rsidRDefault="00EE4A30" w:rsidP="00EE4A30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EE4A30" w:rsidRPr="00775E87" w:rsidRDefault="00EE4A30" w:rsidP="00EE4A3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EE4A30" w:rsidRPr="00775E87" w:rsidRDefault="00EE4A30" w:rsidP="00EE4A3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lastRenderedPageBreak/>
        <w:t>фиксировать и анализировать динамику собственных образовательных результатов.</w:t>
      </w:r>
    </w:p>
    <w:p w:rsidR="00EE4A30" w:rsidRPr="00775E87" w:rsidRDefault="00EE4A30" w:rsidP="00EE4A3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E4A30" w:rsidRPr="00775E87" w:rsidRDefault="00EE4A30" w:rsidP="00EE4A3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75E87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775E87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E4A30" w:rsidRPr="00775E87" w:rsidRDefault="00EE4A30" w:rsidP="00EE4A30">
      <w:pPr>
        <w:pStyle w:val="a3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lastRenderedPageBreak/>
        <w:t>находить в тексте требуемую информацию (в соответствии с целями своей деятельности);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775E87">
        <w:rPr>
          <w:rFonts w:ascii="Times New Roman" w:hAnsi="Times New Roman"/>
          <w:sz w:val="24"/>
          <w:szCs w:val="24"/>
        </w:rPr>
        <w:t>non-fiction</w:t>
      </w:r>
      <w:proofErr w:type="spellEnd"/>
      <w:r w:rsidRPr="00775E87">
        <w:rPr>
          <w:rFonts w:ascii="Times New Roman" w:hAnsi="Times New Roman"/>
          <w:sz w:val="24"/>
          <w:szCs w:val="24"/>
        </w:rPr>
        <w:t>);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EE4A30" w:rsidRPr="00775E87" w:rsidRDefault="00EE4A30" w:rsidP="00EE4A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 xml:space="preserve">             8. Развитие мотивации к овладению культурой активного использования словарей и других поисковых систем. Обучающийся сможет:</w:t>
      </w:r>
    </w:p>
    <w:p w:rsidR="00EE4A30" w:rsidRPr="00775E87" w:rsidRDefault="00EE4A30" w:rsidP="00EE4A3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EE4A30" w:rsidRPr="00775E87" w:rsidRDefault="00EE4A30" w:rsidP="00EE4A3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EE4A30" w:rsidRPr="00775E87" w:rsidRDefault="00EE4A30" w:rsidP="00EE4A3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EE4A30" w:rsidRPr="00775E87" w:rsidRDefault="00EE4A30" w:rsidP="00EE4A30">
      <w:pPr>
        <w:pStyle w:val="a3"/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EE4A30" w:rsidRPr="00775E87" w:rsidRDefault="00EE4A30" w:rsidP="00EE4A30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E87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E4A30" w:rsidRPr="00775E87" w:rsidRDefault="00EE4A30" w:rsidP="00EE4A30">
      <w:pPr>
        <w:pStyle w:val="2"/>
        <w:spacing w:after="0" w:line="276" w:lineRule="auto"/>
        <w:ind w:left="0" w:firstLine="567"/>
        <w:jc w:val="both"/>
        <w:rPr>
          <w:b/>
          <w:bCs/>
        </w:rPr>
      </w:pPr>
    </w:p>
    <w:p w:rsidR="00EE4A30" w:rsidRPr="00775E87" w:rsidRDefault="00EE4A30" w:rsidP="00EE4A30">
      <w:pPr>
        <w:pStyle w:val="2"/>
        <w:spacing w:after="0" w:line="276" w:lineRule="auto"/>
        <w:ind w:left="0" w:firstLine="567"/>
        <w:jc w:val="both"/>
        <w:rPr>
          <w:bCs/>
        </w:rPr>
      </w:pPr>
      <w:r w:rsidRPr="00775E87">
        <w:rPr>
          <w:b/>
          <w:bCs/>
        </w:rPr>
        <w:t>Предметные результаты</w:t>
      </w:r>
      <w:r w:rsidRPr="00775E87">
        <w:rPr>
          <w:bCs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EE4A30" w:rsidRPr="00775E87" w:rsidRDefault="00EE4A30" w:rsidP="004C6A0D">
      <w:pPr>
        <w:pStyle w:val="2"/>
        <w:spacing w:after="0" w:line="276" w:lineRule="auto"/>
        <w:ind w:left="0" w:firstLine="567"/>
        <w:jc w:val="both"/>
        <w:rPr>
          <w:bCs/>
        </w:rPr>
      </w:pPr>
      <w:r w:rsidRPr="00775E87">
        <w:rPr>
          <w:bCs/>
        </w:rPr>
        <w:t>Ученики 6 класса должны продемонстрировать следующие результаты освоения литературы:</w:t>
      </w:r>
    </w:p>
    <w:p w:rsidR="00EE4A30" w:rsidRPr="00775E87" w:rsidRDefault="00EE4A30" w:rsidP="004C6A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1) в познавательной сфере: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XVIII—XX веков, литературы народов России и зарубежной литературы;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lastRenderedPageBreak/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произведения;</w:t>
      </w:r>
    </w:p>
    <w:p w:rsidR="00EE4A30" w:rsidRPr="00775E87" w:rsidRDefault="00EE4A30" w:rsidP="004C6A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•владение элементарной литературоведческой терминологией при анализе литературного произведения;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2) в ценностно-ориентационной сфере: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формулирование собственного отношения к произведениям русской литературы, их оценка;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•собственная интерпретация (в отдельных случаях) изученных литературных произведений;</w:t>
      </w:r>
    </w:p>
    <w:p w:rsidR="00EE4A30" w:rsidRPr="00775E87" w:rsidRDefault="00EE4A30" w:rsidP="004C6A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понимание авторской позиции и выражение  своего отношения к ней;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3) в коммуникативной сфере: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восприятие на слух литературных произведений разных жанров, осмысленное чтение;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проекты на литературные и общекультурные темы;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4) в эстетической сфере: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EE4A30" w:rsidRPr="00775E87" w:rsidRDefault="00EE4A30" w:rsidP="004C6A0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EE4A30" w:rsidRPr="00775E87" w:rsidRDefault="00EE4A30" w:rsidP="004C6A0D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E87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</w:p>
    <w:p w:rsidR="00EE4A30" w:rsidRPr="00775E87" w:rsidRDefault="00EE4A30" w:rsidP="004C6A0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«традиционным» фольклорным приемам в различных ситуациях речевого общения, сопоставлять фольклорную сказку и ее интерпретацию средствами других искусств (иллюстрация, мультипликация, художественный фильм);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выделять нравственную проблематику фольклорных текстов как основу для развития представлений о нравственном идеале своего и русского народа, формирования представлений о русском национальном характере,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учитывая жанрово-родовые признаки произведений устного народного творчества, выбирать фольклорные произведения для самостоятельного чтения, 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lastRenderedPageBreak/>
        <w:t>целенаправленно использовать малые фольклорные жанры в своих устных и письменных высказываниях,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определять с помощью пословицы жизненную/вымышленную ситуацию,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выразительно читать сказки и былины, соблюдая соответствующий интонационный рисунок «устного рассказывания»,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пересказывать сказки, четко выделяя сюжетные линии, не пропуская значимых композиционных элементов, используя в своей речи характерные для народных сказок художественные приемы,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выявлять в сказках характерные художественные приемы и на этой основе определять жанровую разновидность сказки, отличать литературную сказку от фольклорной, </w:t>
      </w:r>
    </w:p>
    <w:p w:rsidR="00EE4A30" w:rsidRPr="00775E87" w:rsidRDefault="00EE4A30" w:rsidP="004C6A0D">
      <w:pPr>
        <w:numPr>
          <w:ilvl w:val="0"/>
          <w:numId w:val="1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видеть «необычное в обычном», устанавливать неочевидные связи между предметами, явлениями, действиями, отгадывая или сочиняя загадку.</w:t>
      </w:r>
    </w:p>
    <w:p w:rsidR="00EE4A30" w:rsidRPr="00775E87" w:rsidRDefault="00EE4A30" w:rsidP="004C6A0D">
      <w:pPr>
        <w:spacing w:after="0" w:line="24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EE4A30" w:rsidRPr="00775E87" w:rsidRDefault="00EE4A30" w:rsidP="004C6A0D">
      <w:pPr>
        <w:numPr>
          <w:ilvl w:val="0"/>
          <w:numId w:val="2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народов),</w:t>
      </w:r>
    </w:p>
    <w:p w:rsidR="00EE4A30" w:rsidRPr="00775E87" w:rsidRDefault="00EE4A30" w:rsidP="004C6A0D">
      <w:pPr>
        <w:numPr>
          <w:ilvl w:val="0"/>
          <w:numId w:val="2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рассказывать о самостоятельно прочитанной сказке, былине, обосновывая свой выбор,</w:t>
      </w:r>
    </w:p>
    <w:p w:rsidR="00EE4A30" w:rsidRPr="00775E87" w:rsidRDefault="00EE4A30" w:rsidP="004C6A0D">
      <w:pPr>
        <w:numPr>
          <w:ilvl w:val="0"/>
          <w:numId w:val="2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сочинять сказку (в том числе и по пословице), былину и/или придумывать сюжетные линии</w:t>
      </w:r>
      <w:r w:rsidRPr="00775E87">
        <w:rPr>
          <w:rFonts w:ascii="Times New Roman" w:hAnsi="Times New Roman" w:cs="Times New Roman"/>
          <w:sz w:val="24"/>
          <w:szCs w:val="24"/>
        </w:rPr>
        <w:t>,</w:t>
      </w:r>
    </w:p>
    <w:p w:rsidR="00EE4A30" w:rsidRPr="00775E87" w:rsidRDefault="00EE4A30" w:rsidP="004C6A0D">
      <w:pPr>
        <w:numPr>
          <w:ilvl w:val="0"/>
          <w:numId w:val="2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сравнивая произведения героического эпоса разных народов (былину и сагу, былину и сказание), определять черты национального характера,</w:t>
      </w:r>
    </w:p>
    <w:p w:rsidR="00EE4A30" w:rsidRPr="00775E87" w:rsidRDefault="00EE4A30" w:rsidP="004C6A0D">
      <w:pPr>
        <w:numPr>
          <w:ilvl w:val="0"/>
          <w:numId w:val="2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установками,</w:t>
      </w:r>
    </w:p>
    <w:p w:rsidR="00EE4A30" w:rsidRPr="00775E87" w:rsidRDefault="00EE4A30" w:rsidP="004C6A0D">
      <w:pPr>
        <w:numPr>
          <w:ilvl w:val="0"/>
          <w:numId w:val="2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</w:r>
    </w:p>
    <w:p w:rsidR="00EE4A30" w:rsidRPr="00775E87" w:rsidRDefault="00EE4A30" w:rsidP="004C6A0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sz w:val="24"/>
          <w:szCs w:val="24"/>
        </w:rPr>
        <w:t>Древнерусская литература. Русская литература XVIII века. Русская литература XIX–XX веков. Литература народов России. Зарубежная литература</w:t>
      </w:r>
    </w:p>
    <w:p w:rsidR="00EE4A30" w:rsidRPr="00775E87" w:rsidRDefault="00EE4A30" w:rsidP="004C6A0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EE4A30" w:rsidRPr="00775E87" w:rsidRDefault="00EE4A30" w:rsidP="004C6A0D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анализ, интерпретировать прочитанное, устанавливать поле «читательских ассоциаций», отбирать произведения для чтения;</w:t>
      </w:r>
    </w:p>
    <w:p w:rsidR="00EE4A30" w:rsidRPr="00775E87" w:rsidRDefault="00EE4A30" w:rsidP="004C6A0D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воспринимать художественный текст как произведение искусства, «послание» автора читателю, современнику и потомку,</w:t>
      </w:r>
    </w:p>
    <w:p w:rsidR="00EE4A30" w:rsidRPr="00775E87" w:rsidRDefault="00EE4A30" w:rsidP="004C6A0D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определять для себя актуальную и перспективную цели чтения художественной литературы, выбирать произведения для самостоятельного чтения,</w:t>
      </w:r>
    </w:p>
    <w:p w:rsidR="00EE4A30" w:rsidRPr="00775E87" w:rsidRDefault="00EE4A30" w:rsidP="004C6A0D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выявлять и интерпретировать авторскую позицию, определяя свое к ней отношение, и на этой основе формировать собственные ценностные ориентации,</w:t>
      </w:r>
    </w:p>
    <w:p w:rsidR="00EE4A30" w:rsidRPr="00775E87" w:rsidRDefault="00EE4A30" w:rsidP="004C6A0D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определять актуальность произведений для читателей разных поколений и вступать в диалог с другими читателями, </w:t>
      </w:r>
    </w:p>
    <w:p w:rsidR="00EE4A30" w:rsidRPr="00775E87" w:rsidRDefault="00EE4A30" w:rsidP="004C6A0D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анализировать и истолковывать произведения разной жанровой природы, аргументированно формулируя свое отношение к прочитанному,</w:t>
      </w:r>
    </w:p>
    <w:p w:rsidR="00EE4A30" w:rsidRPr="00775E87" w:rsidRDefault="00EE4A30" w:rsidP="004C6A0D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создавать собственный текст аналитического и интерпретирующего характера в различных форматах,</w:t>
      </w:r>
    </w:p>
    <w:p w:rsidR="00EE4A30" w:rsidRPr="00775E87" w:rsidRDefault="00EE4A30" w:rsidP="004C6A0D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сопоставлять произведение словесного искусства и его воплощение в других искусствах,</w:t>
      </w:r>
    </w:p>
    <w:p w:rsidR="00EE4A30" w:rsidRPr="00775E87" w:rsidRDefault="00EE4A30" w:rsidP="004C6A0D">
      <w:pPr>
        <w:numPr>
          <w:ilvl w:val="0"/>
          <w:numId w:val="3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работать с разными источниками информации и владеть основными способами ее обработки и презентации.</w:t>
      </w:r>
    </w:p>
    <w:p w:rsidR="00EE4A30" w:rsidRPr="00775E87" w:rsidRDefault="00EE4A30" w:rsidP="004C6A0D">
      <w:pPr>
        <w:spacing w:after="0" w:line="24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EE4A30" w:rsidRPr="00775E87" w:rsidRDefault="00EE4A30" w:rsidP="004C6A0D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выбирать путь анализа произведения, адекватный жанрово-родовой природе художественного текста,</w:t>
      </w:r>
    </w:p>
    <w:p w:rsidR="00EE4A30" w:rsidRPr="00775E87" w:rsidRDefault="00EE4A30" w:rsidP="004C6A0D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 xml:space="preserve">дифференцировать элементы поэтики художественного текста, видеть их художественную и смысловую функцию. </w:t>
      </w:r>
    </w:p>
    <w:p w:rsidR="00EE4A30" w:rsidRPr="00775E87" w:rsidRDefault="00EE4A30" w:rsidP="004C6A0D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lastRenderedPageBreak/>
        <w:t>сопоставлять «чужие» тексты интерпретирующего характера, аргументированно оценивать их,</w:t>
      </w:r>
    </w:p>
    <w:p w:rsidR="00EE4A30" w:rsidRPr="00775E87" w:rsidRDefault="00EE4A30" w:rsidP="004C6A0D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оценивать интерпретацию художественного текста, созданную средствами других искусств,</w:t>
      </w:r>
    </w:p>
    <w:p w:rsidR="00EE4A30" w:rsidRPr="00775E87" w:rsidRDefault="00EE4A30" w:rsidP="004C6A0D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создавать собственную интерпретацию изученного текста средствами других искусств,</w:t>
      </w:r>
    </w:p>
    <w:p w:rsidR="00EE4A30" w:rsidRPr="00775E87" w:rsidRDefault="00EE4A30" w:rsidP="004C6A0D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сопоставлять произведения русской и мировой литературы, самостоятельно (или под руководством учителя), определяя линии сопоставления, выбирая аспект для сопоставительного анализа,</w:t>
      </w:r>
    </w:p>
    <w:p w:rsidR="00EE4A30" w:rsidRPr="00775E87" w:rsidRDefault="00EE4A30" w:rsidP="004C6A0D">
      <w:pPr>
        <w:numPr>
          <w:ilvl w:val="0"/>
          <w:numId w:val="4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проект).</w:t>
      </w:r>
    </w:p>
    <w:p w:rsidR="00EE4A30" w:rsidRPr="00775E87" w:rsidRDefault="00EE4A30" w:rsidP="004C6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4A30" w:rsidRPr="00775E87" w:rsidRDefault="00EE4A30" w:rsidP="004C6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87">
        <w:rPr>
          <w:rFonts w:ascii="Times New Roman" w:hAnsi="Times New Roman" w:cs="Times New Roman"/>
          <w:b/>
          <w:sz w:val="24"/>
          <w:szCs w:val="24"/>
        </w:rPr>
        <w:t>Содержание курса литературы в 6 классе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Тема №1. </w:t>
      </w:r>
      <w:r w:rsidRPr="00775E87">
        <w:rPr>
          <w:rFonts w:ascii="Times New Roman" w:hAnsi="Times New Roman" w:cs="Times New Roman"/>
          <w:b/>
          <w:sz w:val="24"/>
          <w:szCs w:val="24"/>
        </w:rPr>
        <w:t>Введение. 1 час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 Введение. 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t xml:space="preserve">Художественное произведение. Содержание и форма. Автор </w:t>
      </w:r>
      <w:r w:rsidRPr="00775E87">
        <w:rPr>
          <w:rFonts w:ascii="Times New Roman" w:hAnsi="Times New Roman" w:cs="Times New Roman"/>
          <w:sz w:val="24"/>
          <w:szCs w:val="24"/>
        </w:rPr>
        <w:t>и герой. Отношение автора к герою. Способы выражения авторской позиции</w:t>
      </w:r>
    </w:p>
    <w:p w:rsidR="004C6A0D" w:rsidRPr="00775E87" w:rsidRDefault="004C6A0D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Тема№2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 УСТНОЕ  НАРОДНОЕ ТВОРЧЕСТВО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Обрядовый фольклор. 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t>Произведения обрядового фольк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75E87">
        <w:rPr>
          <w:rFonts w:ascii="Times New Roman" w:hAnsi="Times New Roman" w:cs="Times New Roman"/>
          <w:sz w:val="24"/>
          <w:szCs w:val="24"/>
        </w:rPr>
        <w:t>лора: колядки, веснянки, масленичные, летние и осенние обрядовые песни. Эстетическое значение обрядового фольк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лора.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0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Пословицы и поговорки. Загадки 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t>— малые жанры устно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775E87">
        <w:rPr>
          <w:rFonts w:ascii="Times New Roman" w:hAnsi="Times New Roman" w:cs="Times New Roman"/>
          <w:sz w:val="24"/>
          <w:szCs w:val="24"/>
        </w:rPr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ристичность загадок.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9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b/>
          <w:i/>
          <w:sz w:val="24"/>
          <w:szCs w:val="24"/>
        </w:rPr>
        <w:t>Теория литературы</w:t>
      </w:r>
      <w:r w:rsidRPr="00775E87">
        <w:rPr>
          <w:rFonts w:ascii="Times New Roman" w:hAnsi="Times New Roman" w:cs="Times New Roman"/>
          <w:i/>
          <w:sz w:val="24"/>
          <w:szCs w:val="24"/>
        </w:rPr>
        <w:t>. Обрядовый фольклор (началь</w:t>
      </w:r>
      <w:r w:rsidRPr="00775E87">
        <w:rPr>
          <w:rFonts w:ascii="Times New Roman" w:hAnsi="Times New Roman" w:cs="Times New Roman"/>
          <w:i/>
          <w:sz w:val="24"/>
          <w:szCs w:val="24"/>
        </w:rPr>
        <w:softHyphen/>
        <w:t>ные представления). Малые жанры фольклора: пословицы и поговорки,  загадки.</w:t>
      </w:r>
    </w:p>
    <w:p w:rsidR="004C6A0D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Тема№3 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>ИЗ ДРЕВНЕРУССКОЙ  ЛИТЕРАТУРЫ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2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«Повесть временных лет», «Сказание о белгородском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киселе».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9" w:right="3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24" w:firstLine="34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5E87">
        <w:rPr>
          <w:rFonts w:ascii="Times New Roman" w:hAnsi="Times New Roman" w:cs="Times New Roman"/>
          <w:bCs/>
          <w:i/>
          <w:sz w:val="24"/>
          <w:szCs w:val="24"/>
        </w:rPr>
        <w:t>Теория литературы. Летопись (развитие представления)</w:t>
      </w:r>
    </w:p>
    <w:p w:rsidR="004C6A0D" w:rsidRPr="00775E87" w:rsidRDefault="004C6A0D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A30" w:rsidRPr="00775E87" w:rsidRDefault="00EE4A30" w:rsidP="004C6A0D">
      <w:pPr>
        <w:shd w:val="clear" w:color="auto" w:fill="FFFFFF"/>
        <w:spacing w:after="0" w:line="240" w:lineRule="auto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Тема№4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</w:t>
      </w:r>
      <w:r w:rsidRPr="00775E87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 ВЕКА.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24" w:firstLine="34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>Иван Андреевич Крылов.</w:t>
      </w:r>
      <w:r w:rsidRPr="00775E87">
        <w:rPr>
          <w:rFonts w:ascii="Times New Roman" w:hAnsi="Times New Roman" w:cs="Times New Roman"/>
          <w:bCs/>
          <w:sz w:val="24"/>
          <w:szCs w:val="24"/>
        </w:rPr>
        <w:t xml:space="preserve"> Краткий рассказ о писателе-баснописце.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24" w:firstLine="34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E87">
        <w:rPr>
          <w:rFonts w:ascii="Times New Roman" w:hAnsi="Times New Roman" w:cs="Times New Roman"/>
          <w:bCs/>
          <w:sz w:val="24"/>
          <w:szCs w:val="24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24" w:firstLine="34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75E87">
        <w:rPr>
          <w:rFonts w:ascii="Times New Roman" w:hAnsi="Times New Roman" w:cs="Times New Roman"/>
          <w:bCs/>
          <w:i/>
          <w:sz w:val="24"/>
          <w:szCs w:val="24"/>
        </w:rPr>
        <w:t>Теория литературы. Басня. Аллегория (развитие представлений).</w:t>
      </w:r>
    </w:p>
    <w:p w:rsidR="00EE4A30" w:rsidRPr="00775E87" w:rsidRDefault="00EE4A30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>Александр Сергеевич Пушкин</w:t>
      </w:r>
      <w:r w:rsidRPr="00775E87">
        <w:rPr>
          <w:rFonts w:ascii="Times New Roman" w:hAnsi="Times New Roman" w:cs="Times New Roman"/>
          <w:bCs/>
          <w:sz w:val="24"/>
          <w:szCs w:val="24"/>
        </w:rPr>
        <w:t xml:space="preserve">. Краткий рассказ о писателе. </w:t>
      </w:r>
      <w:r w:rsidRPr="00775E87">
        <w:rPr>
          <w:rFonts w:ascii="Times New Roman" w:hAnsi="Times New Roman" w:cs="Times New Roman"/>
          <w:b/>
          <w:bCs/>
          <w:i/>
          <w:sz w:val="24"/>
          <w:szCs w:val="24"/>
        </w:rPr>
        <w:t>«Узник».</w:t>
      </w:r>
      <w:r w:rsidRPr="00775E87">
        <w:rPr>
          <w:rFonts w:ascii="Times New Roman" w:hAnsi="Times New Roman" w:cs="Times New Roman"/>
          <w:bCs/>
          <w:sz w:val="24"/>
          <w:szCs w:val="24"/>
        </w:rPr>
        <w:t xml:space="preserve"> вольнолюбивые устремления поэта. </w:t>
      </w:r>
      <w:proofErr w:type="gramStart"/>
      <w:r w:rsidRPr="00775E87">
        <w:rPr>
          <w:rFonts w:ascii="Times New Roman" w:hAnsi="Times New Roman" w:cs="Times New Roman"/>
          <w:bCs/>
          <w:sz w:val="24"/>
          <w:szCs w:val="24"/>
        </w:rPr>
        <w:t>Народно-поэтический</w:t>
      </w:r>
      <w:proofErr w:type="gramEnd"/>
      <w:r w:rsidRPr="00775E87">
        <w:rPr>
          <w:rFonts w:ascii="Times New Roman" w:hAnsi="Times New Roman" w:cs="Times New Roman"/>
          <w:bCs/>
          <w:sz w:val="24"/>
          <w:szCs w:val="24"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 w:rsidRPr="00775E87">
        <w:rPr>
          <w:rFonts w:ascii="Times New Roman" w:hAnsi="Times New Roman" w:cs="Times New Roman"/>
          <w:sz w:val="24"/>
          <w:szCs w:val="24"/>
        </w:rPr>
        <w:t>редство выражения поэтической идеи.</w:t>
      </w:r>
    </w:p>
    <w:p w:rsidR="00EE4A30" w:rsidRPr="00775E87" w:rsidRDefault="00EE4A30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«И.  И.  Пущину». </w:t>
      </w:r>
      <w:r w:rsidRPr="00775E87">
        <w:rPr>
          <w:rFonts w:ascii="Times New Roman" w:hAnsi="Times New Roman" w:cs="Times New Roman"/>
          <w:sz w:val="24"/>
          <w:szCs w:val="24"/>
        </w:rPr>
        <w:t xml:space="preserve">Светлое чувство дружбы — помощь в суровых испытаниях. 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t xml:space="preserve">Художественные особенности стихотворного послания. </w:t>
      </w:r>
      <w:r w:rsidRPr="00775E87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>«Зим</w:t>
      </w:r>
      <w:r w:rsidRPr="00775E87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softHyphen/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няя дорога». </w:t>
      </w:r>
      <w:r w:rsidRPr="00775E87">
        <w:rPr>
          <w:rFonts w:ascii="Times New Roman" w:hAnsi="Times New Roman" w:cs="Times New Roman"/>
          <w:sz w:val="24"/>
          <w:szCs w:val="24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EE4A30" w:rsidRPr="00775E87" w:rsidRDefault="00EE4A30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«Повести покойного Ивана Петровича Белкина». </w:t>
      </w:r>
      <w:r w:rsidRPr="00775E87">
        <w:rPr>
          <w:rFonts w:ascii="Times New Roman" w:hAnsi="Times New Roman" w:cs="Times New Roman"/>
          <w:spacing w:val="-6"/>
          <w:sz w:val="24"/>
          <w:szCs w:val="24"/>
        </w:rPr>
        <w:t xml:space="preserve">Книга </w:t>
      </w:r>
      <w:r w:rsidRPr="00775E87">
        <w:rPr>
          <w:rFonts w:ascii="Times New Roman" w:hAnsi="Times New Roman" w:cs="Times New Roman"/>
          <w:sz w:val="24"/>
          <w:szCs w:val="24"/>
        </w:rPr>
        <w:t>(цикл) повестей. Повествование от лица вымышленного автора как художественный прием.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lastRenderedPageBreak/>
        <w:t xml:space="preserve">«Барышня-крестьянка». 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t xml:space="preserve">Сюжет и герои повести. Прием </w:t>
      </w:r>
      <w:r w:rsidRPr="00775E87">
        <w:rPr>
          <w:rFonts w:ascii="Times New Roman" w:hAnsi="Times New Roman" w:cs="Times New Roman"/>
          <w:sz w:val="24"/>
          <w:szCs w:val="24"/>
        </w:rPr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«Дубровский». </w:t>
      </w:r>
      <w:r w:rsidRPr="00775E87">
        <w:rPr>
          <w:rFonts w:ascii="Times New Roman" w:hAnsi="Times New Roman" w:cs="Times New Roman"/>
          <w:sz w:val="24"/>
          <w:szCs w:val="24"/>
        </w:rPr>
        <w:t>Изображение русского барства. Дубров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ский-старший и Троекуров. Протест Владимира Дубровско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симости личности. Романтическая история любви Владими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ра и Маши. Авторское отношение к героям.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Михаил Юрьевич Лермонтов. </w:t>
      </w:r>
      <w:r w:rsidRPr="00775E87">
        <w:rPr>
          <w:rFonts w:ascii="Times New Roman" w:hAnsi="Times New Roman" w:cs="Times New Roman"/>
          <w:sz w:val="24"/>
          <w:szCs w:val="24"/>
        </w:rPr>
        <w:t xml:space="preserve">Краткий рассказ о поэте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«Тучи».  </w:t>
      </w:r>
      <w:r w:rsidRPr="00775E87">
        <w:rPr>
          <w:rFonts w:ascii="Times New Roman" w:hAnsi="Times New Roman" w:cs="Times New Roman"/>
          <w:sz w:val="24"/>
          <w:szCs w:val="24"/>
        </w:rPr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нации.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«Листок», «На севере диком...», «Утес», «Три пальмы»</w:t>
      </w:r>
      <w:r w:rsidRPr="00775E87">
        <w:rPr>
          <w:rFonts w:ascii="Times New Roman" w:hAnsi="Times New Roman" w:cs="Times New Roman"/>
          <w:b/>
          <w:bCs/>
          <w:spacing w:val="-20"/>
          <w:sz w:val="24"/>
          <w:szCs w:val="24"/>
        </w:rPr>
        <w:t xml:space="preserve"> </w:t>
      </w:r>
      <w:r w:rsidRPr="00775E8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D8F029" wp14:editId="05820707">
                <wp:simplePos x="0" y="0"/>
                <wp:positionH relativeFrom="margin">
                  <wp:posOffset>4611370</wp:posOffset>
                </wp:positionH>
                <wp:positionV relativeFrom="paragraph">
                  <wp:posOffset>3779520</wp:posOffset>
                </wp:positionV>
                <wp:extent cx="0" cy="69850"/>
                <wp:effectExtent l="10795" t="7620" r="825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EB17B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63.1pt,297.6pt" to="363.1pt,3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775E87">
        <w:rPr>
          <w:rFonts w:ascii="Times New Roman" w:hAnsi="Times New Roman" w:cs="Times New Roman"/>
          <w:sz w:val="24"/>
          <w:szCs w:val="24"/>
        </w:rPr>
        <w:t>Тема красоты, гармонии человека с миром. Особенности сражения темы одиночества в лирике Лермонтова.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Антитеза. Двусложные (ямб, хорей) и трехсложные (дактиль, амфибрахий, анапест) раз</w:t>
      </w:r>
      <w:r w:rsidRPr="00775E87">
        <w:rPr>
          <w:rFonts w:ascii="Times New Roman" w:hAnsi="Times New Roman" w:cs="Times New Roman"/>
          <w:i/>
          <w:sz w:val="24"/>
          <w:szCs w:val="24"/>
        </w:rPr>
        <w:softHyphen/>
        <w:t xml:space="preserve">меры стиха (начальные понятия). Поэтическая интонация </w:t>
      </w:r>
      <w:proofErr w:type="gramStart"/>
      <w:r w:rsidRPr="00775E87">
        <w:rPr>
          <w:rFonts w:ascii="Times New Roman" w:hAnsi="Times New Roman" w:cs="Times New Roman"/>
          <w:i/>
          <w:sz w:val="24"/>
          <w:szCs w:val="24"/>
        </w:rPr>
        <w:t>( начальные</w:t>
      </w:r>
      <w:proofErr w:type="gramEnd"/>
      <w:r w:rsidRPr="00775E87">
        <w:rPr>
          <w:rFonts w:ascii="Times New Roman" w:hAnsi="Times New Roman" w:cs="Times New Roman"/>
          <w:i/>
          <w:sz w:val="24"/>
          <w:szCs w:val="24"/>
        </w:rPr>
        <w:t xml:space="preserve"> представления).</w:t>
      </w:r>
    </w:p>
    <w:p w:rsidR="00EE4A30" w:rsidRPr="00775E87" w:rsidRDefault="00EE4A30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Иван Сергеевич Тургенев. </w:t>
      </w:r>
      <w:r w:rsidRPr="00775E87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spellStart"/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Бежин</w:t>
      </w:r>
      <w:proofErr w:type="spellEnd"/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луг». </w:t>
      </w:r>
      <w:r w:rsidRPr="00775E87">
        <w:rPr>
          <w:rFonts w:ascii="Times New Roman" w:hAnsi="Times New Roman" w:cs="Times New Roman"/>
          <w:sz w:val="24"/>
          <w:szCs w:val="24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Федор Иванович Тютчев. </w:t>
      </w:r>
      <w:r w:rsidRPr="00775E87">
        <w:rPr>
          <w:rFonts w:ascii="Times New Roman" w:hAnsi="Times New Roman" w:cs="Times New Roman"/>
          <w:sz w:val="24"/>
          <w:szCs w:val="24"/>
        </w:rPr>
        <w:t>Рассказ о поэте.</w:t>
      </w:r>
    </w:p>
    <w:p w:rsidR="00EE4A30" w:rsidRPr="00775E87" w:rsidRDefault="00EE4A30" w:rsidP="004C6A0D">
      <w:pPr>
        <w:shd w:val="clear" w:color="auto" w:fill="FFFFFF"/>
        <w:tabs>
          <w:tab w:val="left" w:pos="3994"/>
        </w:tabs>
        <w:spacing w:after="0" w:line="240" w:lineRule="auto"/>
        <w:ind w:left="5" w:right="5" w:firstLine="34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75E87">
        <w:rPr>
          <w:rFonts w:ascii="Times New Roman" w:hAnsi="Times New Roman" w:cs="Times New Roman"/>
          <w:b/>
          <w:i/>
          <w:spacing w:val="-2"/>
          <w:sz w:val="24"/>
          <w:szCs w:val="24"/>
        </w:rPr>
        <w:t>Стихотворения «Листья», «Неохотно и несмело...».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t xml:space="preserve"> Передача сложных, переходных состояний природы, запечат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softHyphen/>
        <w:t>деб человека и коршуна: свободный полет коршуна и земная обреченность человека.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Афанасий Афанасьевич Фет. </w:t>
      </w:r>
      <w:r w:rsidRPr="00775E87">
        <w:rPr>
          <w:rFonts w:ascii="Times New Roman" w:hAnsi="Times New Roman" w:cs="Times New Roman"/>
          <w:sz w:val="24"/>
          <w:szCs w:val="24"/>
        </w:rPr>
        <w:t>Рассказ о поэте.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«Ель рукавом мне тропинку завеси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 xml:space="preserve">ла...», «Опять незримые усилья...», «Еще майская ночь», </w:t>
      </w:r>
      <w:r w:rsidRPr="00775E87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«Учись у них </w:t>
      </w:r>
      <w:r w:rsidRPr="00775E8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— у </w:t>
      </w:r>
      <w:r w:rsidRPr="00775E87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дуба, у березы...». 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t xml:space="preserve">Жизнеутверждающее </w:t>
      </w:r>
      <w:r w:rsidRPr="00775E87">
        <w:rPr>
          <w:rFonts w:ascii="Times New Roman" w:hAnsi="Times New Roman" w:cs="Times New Roman"/>
          <w:sz w:val="24"/>
          <w:szCs w:val="24"/>
        </w:rPr>
        <w:t>начало в лирике Фета. Природа как воплощение прекрас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ного. Эстетизация конкретной детали. Чувственный харак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зом для искусства. Гармоничность и музыкальность поэти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ческой речи Фета. Краски и звуки в пейзажной лирике.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4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Пейзажная лирика (развитие понятия).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34" w:firstLine="346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E4A30" w:rsidRPr="00775E87" w:rsidRDefault="00EE4A30" w:rsidP="004C6A0D">
      <w:pPr>
        <w:shd w:val="clear" w:color="auto" w:fill="FFFFFF"/>
        <w:spacing w:after="0" w:line="240" w:lineRule="auto"/>
        <w:ind w:right="3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Николай Алексеевич Некрасов. 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t>Краткий рассказ о жиз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775E87">
        <w:rPr>
          <w:rFonts w:ascii="Times New Roman" w:hAnsi="Times New Roman" w:cs="Times New Roman"/>
          <w:sz w:val="24"/>
          <w:szCs w:val="24"/>
        </w:rPr>
        <w:t>ни поэта.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4" w:right="1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Историческая поэма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«Дедушка». </w:t>
      </w:r>
      <w:r w:rsidRPr="00775E87">
        <w:rPr>
          <w:rFonts w:ascii="Times New Roman" w:hAnsi="Times New Roman" w:cs="Times New Roman"/>
          <w:sz w:val="24"/>
          <w:szCs w:val="24"/>
        </w:rPr>
        <w:t>Изображение декабрис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0" w:right="2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«Железная дорога». </w:t>
      </w:r>
      <w:r w:rsidRPr="00775E87">
        <w:rPr>
          <w:rFonts w:ascii="Times New Roman" w:hAnsi="Times New Roman" w:cs="Times New Roman"/>
          <w:sz w:val="24"/>
          <w:szCs w:val="24"/>
        </w:rPr>
        <w:t>Картины подневольного труда. На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рении.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9" w:right="24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Стихотворные размеры (закре</w:t>
      </w:r>
      <w:r w:rsidRPr="00775E87">
        <w:rPr>
          <w:rFonts w:ascii="Times New Roman" w:hAnsi="Times New Roman" w:cs="Times New Roman"/>
          <w:i/>
          <w:sz w:val="24"/>
          <w:szCs w:val="24"/>
        </w:rPr>
        <w:softHyphen/>
        <w:t>пление понятия). Диалог. Строфа (начальные представле</w:t>
      </w:r>
      <w:r w:rsidRPr="00775E87">
        <w:rPr>
          <w:rFonts w:ascii="Times New Roman" w:hAnsi="Times New Roman" w:cs="Times New Roman"/>
          <w:i/>
          <w:sz w:val="24"/>
          <w:szCs w:val="24"/>
        </w:rPr>
        <w:softHyphen/>
        <w:t>ния).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Николай Семенович Лесков. </w:t>
      </w:r>
      <w:r w:rsidRPr="00775E87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4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lastRenderedPageBreak/>
        <w:t xml:space="preserve">«Левша». 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t xml:space="preserve">Гордость писателя за народ, его трудолюбие, </w:t>
      </w:r>
      <w:r w:rsidRPr="00775E87">
        <w:rPr>
          <w:rFonts w:ascii="Times New Roman" w:hAnsi="Times New Roman" w:cs="Times New Roman"/>
          <w:sz w:val="24"/>
          <w:szCs w:val="24"/>
        </w:rPr>
        <w:t>талантливость, патриотизм. Горькое чувство от его унижен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ности и бесправия. Едкая насмешка над царскими чинов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9" w:right="19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</w:t>
      </w:r>
      <w:r w:rsidRPr="00775E87">
        <w:rPr>
          <w:rFonts w:ascii="Times New Roman" w:hAnsi="Times New Roman" w:cs="Times New Roman"/>
          <w:i/>
          <w:sz w:val="24"/>
          <w:szCs w:val="24"/>
        </w:rPr>
        <w:softHyphen/>
        <w:t>ния).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Антон Павлович Чехов. </w:t>
      </w:r>
      <w:r w:rsidRPr="00775E87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4" w:right="10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«Толстый и тонкий». 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t xml:space="preserve">Речь героев как источник юмора. </w:t>
      </w:r>
      <w:r w:rsidRPr="00775E87">
        <w:rPr>
          <w:rFonts w:ascii="Times New Roman" w:hAnsi="Times New Roman" w:cs="Times New Roman"/>
          <w:sz w:val="24"/>
          <w:szCs w:val="24"/>
        </w:rPr>
        <w:t>Юмористическая ситуация. Разоблачение лицемерия. Роль художественной детали.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  литературы. Юмор (развитие понятия).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>Родная  природа в  стихотворениях русских поэтов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Я. Полонский. </w:t>
      </w:r>
      <w:r w:rsidRPr="00775E87">
        <w:rPr>
          <w:rFonts w:ascii="Times New Roman" w:hAnsi="Times New Roman" w:cs="Times New Roman"/>
          <w:i/>
          <w:iCs/>
          <w:sz w:val="24"/>
          <w:szCs w:val="24"/>
        </w:rPr>
        <w:t>«По горам две хмурых тучи...», «Посмот</w:t>
      </w:r>
      <w:r w:rsidRPr="00775E87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ри, какая мгла...»; 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Е. Баратынский. </w:t>
      </w:r>
      <w:r w:rsidRPr="00775E87">
        <w:rPr>
          <w:rFonts w:ascii="Times New Roman" w:hAnsi="Times New Roman" w:cs="Times New Roman"/>
          <w:i/>
          <w:iCs/>
          <w:sz w:val="24"/>
          <w:szCs w:val="24"/>
        </w:rPr>
        <w:t xml:space="preserve">«Весна, весна! Как воздух чист...», «Чудный град...»; 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А. Толстой. </w:t>
      </w:r>
      <w:r w:rsidRPr="00775E87">
        <w:rPr>
          <w:rFonts w:ascii="Times New Roman" w:hAnsi="Times New Roman" w:cs="Times New Roman"/>
          <w:i/>
          <w:iCs/>
          <w:sz w:val="24"/>
          <w:szCs w:val="24"/>
        </w:rPr>
        <w:t>«Где гнутся над нутом лозы...».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30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06" w:right="5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Лирика как род литературы развитие представления).</w:t>
      </w:r>
    </w:p>
    <w:p w:rsidR="004C6A0D" w:rsidRPr="00775E87" w:rsidRDefault="004C6A0D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Тема№5 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ИЗ   РУССКОЙ  ЛИТЕРАТУРЫ  </w:t>
      </w:r>
      <w:r w:rsidRPr="00775E87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  ВЕКА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Андрей Платонович Платонов. 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t>Краткий рассказ о писат</w:t>
      </w:r>
      <w:r w:rsidRPr="00775E87">
        <w:rPr>
          <w:rFonts w:ascii="Times New Roman" w:hAnsi="Times New Roman" w:cs="Times New Roman"/>
          <w:sz w:val="24"/>
          <w:szCs w:val="24"/>
        </w:rPr>
        <w:t>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53"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«Неизвестный цветок». </w:t>
      </w:r>
      <w:r w:rsidRPr="00775E87">
        <w:rPr>
          <w:rFonts w:ascii="Times New Roman" w:hAnsi="Times New Roman" w:cs="Times New Roman"/>
          <w:sz w:val="24"/>
          <w:szCs w:val="24"/>
        </w:rPr>
        <w:t>Прекрасное вокруг нас. «Ни на кого не похожие» герои А. Платонова.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Александр Степанович Грин. 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t>Краткий рассказ о писателе.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0"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«Алые паруса». </w:t>
      </w:r>
      <w:r w:rsidRPr="00775E87">
        <w:rPr>
          <w:rFonts w:ascii="Times New Roman" w:hAnsi="Times New Roman" w:cs="Times New Roman"/>
          <w:sz w:val="24"/>
          <w:szCs w:val="24"/>
        </w:rPr>
        <w:t>Жестокая реальность и романтическая мечта в повести. Душевная чистота главных героев. Отно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шение автора к героям.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Михаил Михайлович Пришвин. 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t>Краткий рассказ о пи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75E87">
        <w:rPr>
          <w:rFonts w:ascii="Times New Roman" w:hAnsi="Times New Roman" w:cs="Times New Roman"/>
          <w:sz w:val="24"/>
          <w:szCs w:val="24"/>
        </w:rPr>
        <w:t>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0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«Кладовая солнца». </w:t>
      </w:r>
      <w:r w:rsidRPr="00775E87">
        <w:rPr>
          <w:rFonts w:ascii="Times New Roman" w:hAnsi="Times New Roman" w:cs="Times New Roman"/>
          <w:spacing w:val="-2"/>
          <w:sz w:val="24"/>
          <w:szCs w:val="24"/>
        </w:rPr>
        <w:t xml:space="preserve">Вера писателя в человека, доброго </w:t>
      </w:r>
      <w:r w:rsidRPr="00775E87">
        <w:rPr>
          <w:rFonts w:ascii="Times New Roman" w:hAnsi="Times New Roman" w:cs="Times New Roman"/>
          <w:bCs/>
          <w:spacing w:val="-2"/>
          <w:sz w:val="24"/>
          <w:szCs w:val="24"/>
        </w:rPr>
        <w:t>и</w:t>
      </w:r>
      <w:r w:rsidRPr="00775E8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75E87">
        <w:rPr>
          <w:rFonts w:ascii="Times New Roman" w:hAnsi="Times New Roman" w:cs="Times New Roman"/>
          <w:sz w:val="24"/>
          <w:szCs w:val="24"/>
        </w:rPr>
        <w:t>мудрого хозяина природы. Нравственная суть взаимоотно</w:t>
      </w:r>
      <w:r w:rsidRPr="00775E87">
        <w:rPr>
          <w:rFonts w:ascii="Times New Roman" w:hAnsi="Times New Roman" w:cs="Times New Roman"/>
          <w:sz w:val="24"/>
          <w:szCs w:val="24"/>
        </w:rPr>
        <w:softHyphen/>
        <w:t xml:space="preserve">шений Насти и </w:t>
      </w:r>
      <w:proofErr w:type="spellStart"/>
      <w:r w:rsidRPr="00775E87">
        <w:rPr>
          <w:rFonts w:ascii="Times New Roman" w:hAnsi="Times New Roman" w:cs="Times New Roman"/>
          <w:sz w:val="24"/>
          <w:szCs w:val="24"/>
        </w:rPr>
        <w:t>Митраши</w:t>
      </w:r>
      <w:proofErr w:type="spellEnd"/>
      <w:r w:rsidRPr="00775E87">
        <w:rPr>
          <w:rFonts w:ascii="Times New Roman" w:hAnsi="Times New Roman" w:cs="Times New Roman"/>
          <w:sz w:val="24"/>
          <w:szCs w:val="24"/>
        </w:rPr>
        <w:t>. Одухотворение природы, ее участие в судьбе героев. Смысл рассказа о ели и сосне, растущих вместе. Сказка и быль в «Кладовой солнца». Смысл названия произведения.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0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Символическое содержание пейзажных образов.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>Произведения о Великой  Отечественной  войне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0" w:right="10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К. М. Симонов. </w:t>
      </w:r>
      <w:r w:rsidRPr="00775E87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«Ты помнишь, Алеша, дороги Смолен</w:t>
      </w:r>
      <w:r w:rsidRPr="00775E87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softHyphen/>
        <w:t xml:space="preserve">щины...»; </w:t>
      </w:r>
      <w:r w:rsidRPr="00775E87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Н. И. Рыленков. </w:t>
      </w:r>
      <w:r w:rsidRPr="00775E87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«Бой шел всю ночь...»; </w:t>
      </w:r>
      <w:r w:rsidRPr="00775E87">
        <w:rPr>
          <w:rFonts w:ascii="Times New Roman" w:hAnsi="Times New Roman" w:cs="Times New Roman"/>
          <w:b/>
          <w:bCs/>
          <w:spacing w:val="-3"/>
          <w:sz w:val="24"/>
          <w:szCs w:val="24"/>
        </w:rPr>
        <w:t>Д. С. Са</w:t>
      </w:r>
      <w:r w:rsidRPr="00775E87">
        <w:rPr>
          <w:rFonts w:ascii="Times New Roman" w:hAnsi="Times New Roman" w:cs="Times New Roman"/>
          <w:b/>
          <w:bCs/>
          <w:spacing w:val="-3"/>
          <w:sz w:val="24"/>
          <w:szCs w:val="24"/>
        </w:rPr>
        <w:softHyphen/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мойлов.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«Сороковые».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5"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EE4A30" w:rsidRPr="00775E87" w:rsidRDefault="00EE4A30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Виктор Петрович Астафьев. 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t>Краткий рассказ о писателе.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0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«Конь с розовой гривой». </w:t>
      </w:r>
      <w:r w:rsidRPr="00775E87">
        <w:rPr>
          <w:rFonts w:ascii="Times New Roman" w:hAnsi="Times New Roman" w:cs="Times New Roman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пользования народной речи.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  литературы. Речевая характеристика героя.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Валентин Григорьевич Распутин. </w:t>
      </w:r>
      <w:r w:rsidRPr="00775E87">
        <w:rPr>
          <w:rFonts w:ascii="Times New Roman" w:hAnsi="Times New Roman" w:cs="Times New Roman"/>
          <w:spacing w:val="-4"/>
          <w:sz w:val="24"/>
          <w:szCs w:val="24"/>
        </w:rPr>
        <w:t xml:space="preserve">Краткий рассказ о </w:t>
      </w:r>
      <w:r w:rsidRPr="00775E87">
        <w:rPr>
          <w:rFonts w:ascii="Times New Roman" w:hAnsi="Times New Roman" w:cs="Times New Roman"/>
          <w:sz w:val="24"/>
          <w:szCs w:val="24"/>
        </w:rPr>
        <w:t>писателе.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«Уроки французского». 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t xml:space="preserve">Отражение в повести трудностей </w:t>
      </w:r>
      <w:r w:rsidRPr="00775E87">
        <w:rPr>
          <w:rFonts w:ascii="Times New Roman" w:hAnsi="Times New Roman" w:cs="Times New Roman"/>
          <w:sz w:val="24"/>
          <w:szCs w:val="24"/>
        </w:rPr>
        <w:t>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4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Рассказ, сюжет (развитие поня</w:t>
      </w:r>
      <w:r w:rsidRPr="00775E87">
        <w:rPr>
          <w:rFonts w:ascii="Times New Roman" w:hAnsi="Times New Roman" w:cs="Times New Roman"/>
          <w:i/>
          <w:sz w:val="24"/>
          <w:szCs w:val="24"/>
        </w:rPr>
        <w:softHyphen/>
        <w:t>тий). Герой-повествователь (развитие понятия).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4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Николай Михайлович Рубцов. </w:t>
      </w:r>
      <w:r w:rsidRPr="00775E87">
        <w:rPr>
          <w:rFonts w:ascii="Times New Roman" w:hAnsi="Times New Roman" w:cs="Times New Roman"/>
          <w:sz w:val="24"/>
          <w:szCs w:val="24"/>
        </w:rPr>
        <w:t>Краткий рассказ о поэте.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«Звезда полей», «Листья осенние», «В горнице». </w:t>
      </w:r>
      <w:r w:rsidRPr="00775E87">
        <w:rPr>
          <w:rFonts w:ascii="Times New Roman" w:hAnsi="Times New Roman" w:cs="Times New Roman"/>
          <w:spacing w:val="-5"/>
          <w:sz w:val="24"/>
          <w:szCs w:val="24"/>
        </w:rPr>
        <w:t xml:space="preserve">Тема </w:t>
      </w:r>
      <w:r w:rsidRPr="00775E87">
        <w:rPr>
          <w:rFonts w:ascii="Times New Roman" w:hAnsi="Times New Roman" w:cs="Times New Roman"/>
          <w:sz w:val="24"/>
          <w:szCs w:val="24"/>
        </w:rPr>
        <w:t>Родины в поэзии Рубцова. Человек и природа в «тихой» лирике Рубцова.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Фазиль Искандер. </w:t>
      </w:r>
      <w:r w:rsidRPr="00775E87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0" w:right="2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«Тринадцатый подвиг Геракла». </w:t>
      </w:r>
      <w:r w:rsidRPr="00775E87">
        <w:rPr>
          <w:rFonts w:ascii="Times New Roman" w:hAnsi="Times New Roman" w:cs="Times New Roman"/>
          <w:spacing w:val="-4"/>
          <w:sz w:val="24"/>
          <w:szCs w:val="24"/>
        </w:rPr>
        <w:t xml:space="preserve">Влияние учителя на </w:t>
      </w:r>
      <w:r w:rsidRPr="00775E87">
        <w:rPr>
          <w:rFonts w:ascii="Times New Roman" w:hAnsi="Times New Roman" w:cs="Times New Roman"/>
          <w:sz w:val="24"/>
          <w:szCs w:val="24"/>
        </w:rPr>
        <w:t>формирование детского характера. Чувство юмора как одно из ценных качеств человека.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0" w:right="2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Родная  природа в русской поэзии </w:t>
      </w:r>
      <w:r w:rsidRPr="00775E87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5" w:right="9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А. Блок. </w:t>
      </w:r>
      <w:r w:rsidRPr="00775E87">
        <w:rPr>
          <w:rFonts w:ascii="Times New Roman" w:hAnsi="Times New Roman" w:cs="Times New Roman"/>
          <w:i/>
          <w:iCs/>
          <w:sz w:val="24"/>
          <w:szCs w:val="24"/>
        </w:rPr>
        <w:t xml:space="preserve">«Летний вечер», «О, как безумно за окном...» </w:t>
      </w:r>
      <w:r w:rsidRPr="00775E87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С. Есенин. </w:t>
      </w:r>
      <w:r w:rsidRPr="00775E87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«Мелколесье. Степь и дали...», «Пороша»; </w:t>
      </w:r>
      <w:r w:rsidRPr="00775E87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А.. </w:t>
      </w:r>
      <w:r w:rsidRPr="00775E87">
        <w:rPr>
          <w:rFonts w:ascii="Times New Roman" w:hAnsi="Times New Roman" w:cs="Times New Roman"/>
          <w:b/>
          <w:bCs/>
          <w:spacing w:val="-4"/>
          <w:sz w:val="24"/>
          <w:szCs w:val="24"/>
        </w:rPr>
        <w:t>Ах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матова.  </w:t>
      </w:r>
      <w:r w:rsidRPr="00775E87">
        <w:rPr>
          <w:rFonts w:ascii="Times New Roman" w:hAnsi="Times New Roman" w:cs="Times New Roman"/>
          <w:i/>
          <w:iCs/>
          <w:sz w:val="24"/>
          <w:szCs w:val="24"/>
        </w:rPr>
        <w:t>«Перед весной бывают дни такие...».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5" w:right="14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Чувство радости и печали, любви к родной природе родине  в  стихотворных  произведениях  поэтов  </w:t>
      </w:r>
      <w:r w:rsidRPr="00775E8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775E87">
        <w:rPr>
          <w:rFonts w:ascii="Times New Roman" w:hAnsi="Times New Roman" w:cs="Times New Roman"/>
          <w:sz w:val="24"/>
          <w:szCs w:val="24"/>
        </w:rPr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4C6A0D" w:rsidRPr="00775E87" w:rsidRDefault="004C6A0D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Тема№6 </w:t>
      </w:r>
      <w:r w:rsidRPr="00775E87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ЗАРУБЕЖНАЯ ЛИТЕРАТУРА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Мифы Древней Греции. 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Подвиги Геракла </w:t>
      </w:r>
      <w:r w:rsidRPr="00775E87">
        <w:rPr>
          <w:rFonts w:ascii="Times New Roman" w:hAnsi="Times New Roman" w:cs="Times New Roman"/>
          <w:sz w:val="24"/>
          <w:szCs w:val="24"/>
        </w:rPr>
        <w:t>(в переложе</w:t>
      </w:r>
      <w:r w:rsidRPr="00775E87">
        <w:rPr>
          <w:rFonts w:ascii="Times New Roman" w:hAnsi="Times New Roman" w:cs="Times New Roman"/>
          <w:sz w:val="24"/>
          <w:szCs w:val="24"/>
        </w:rPr>
        <w:softHyphen/>
        <w:t xml:space="preserve">нии Куна):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«Скотный двор царя Авгия», «Яблоки Гесперид». 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Геродот.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«Легенда об </w:t>
      </w:r>
      <w:proofErr w:type="spellStart"/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Арионе</w:t>
      </w:r>
      <w:proofErr w:type="spellEnd"/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  литературы. Миф. Отличие мифа от сказки.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Гомер. </w:t>
      </w:r>
      <w:r w:rsidRPr="00775E87">
        <w:rPr>
          <w:rFonts w:ascii="Times New Roman" w:hAnsi="Times New Roman" w:cs="Times New Roman"/>
          <w:sz w:val="24"/>
          <w:szCs w:val="24"/>
        </w:rPr>
        <w:t xml:space="preserve">Краткий рассказ о Гомере.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«Одиссея», «Илиада» </w:t>
      </w:r>
      <w:r w:rsidRPr="00775E87">
        <w:rPr>
          <w:rFonts w:ascii="Times New Roman" w:hAnsi="Times New Roman" w:cs="Times New Roman"/>
          <w:sz w:val="24"/>
          <w:szCs w:val="24"/>
        </w:rPr>
        <w:t>как эпические поэмы. Изображение героев и героические подвиги в «Илиаде». Стихия Одиссея — борьба, преодоле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ние препятствий, познание неизвестного. Храбрость, смет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ливость (хитроумие) Одиссея. Одиссей — мудрый прави</w:t>
      </w:r>
      <w:r w:rsidRPr="00775E87">
        <w:rPr>
          <w:rFonts w:ascii="Times New Roman" w:hAnsi="Times New Roman" w:cs="Times New Roman"/>
          <w:sz w:val="24"/>
          <w:szCs w:val="24"/>
        </w:rPr>
        <w:softHyphen/>
        <w:t xml:space="preserve">тель, любящий муж и отец. На острове циклопов. </w:t>
      </w:r>
      <w:proofErr w:type="spellStart"/>
      <w:r w:rsidRPr="00775E87">
        <w:rPr>
          <w:rFonts w:ascii="Times New Roman" w:hAnsi="Times New Roman" w:cs="Times New Roman"/>
          <w:sz w:val="24"/>
          <w:szCs w:val="24"/>
        </w:rPr>
        <w:t>Полифем</w:t>
      </w:r>
      <w:proofErr w:type="spellEnd"/>
      <w:r w:rsidRPr="00775E87">
        <w:rPr>
          <w:rFonts w:ascii="Times New Roman" w:hAnsi="Times New Roman" w:cs="Times New Roman"/>
          <w:sz w:val="24"/>
          <w:szCs w:val="24"/>
        </w:rPr>
        <w:t>. «Одиссея» — песня о героических подвигах, мужественных героях.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9" w:right="5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Понятие о героическом эпосе (начальные    представления).</w:t>
      </w:r>
    </w:p>
    <w:p w:rsidR="00EE4A30" w:rsidRPr="00775E87" w:rsidRDefault="00EE4A30" w:rsidP="004C6A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Фридрих Шиллер. </w:t>
      </w:r>
      <w:r w:rsidRPr="00775E87">
        <w:rPr>
          <w:rFonts w:ascii="Times New Roman" w:hAnsi="Times New Roman" w:cs="Times New Roman"/>
          <w:sz w:val="24"/>
          <w:szCs w:val="24"/>
        </w:rPr>
        <w:t>Рассказ о писателе.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9"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Баллада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«Перчатка». </w:t>
      </w:r>
      <w:r w:rsidRPr="00775E87">
        <w:rPr>
          <w:rFonts w:ascii="Times New Roman" w:hAnsi="Times New Roman" w:cs="Times New Roman"/>
          <w:sz w:val="24"/>
          <w:szCs w:val="24"/>
        </w:rPr>
        <w:t>Повествование о феодальных нра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вах. Любовь как благородство и своевольный, бесчеловеч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ный каприз. Рыцарь — герой, отвергающий награду и защищающий личное достоинство и честь.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5E87">
        <w:rPr>
          <w:rFonts w:ascii="Times New Roman" w:hAnsi="Times New Roman" w:cs="Times New Roman"/>
          <w:b/>
          <w:bCs/>
          <w:sz w:val="24"/>
          <w:szCs w:val="24"/>
        </w:rPr>
        <w:t>Проспер</w:t>
      </w:r>
      <w:proofErr w:type="spellEnd"/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 Мериме. </w:t>
      </w:r>
      <w:r w:rsidRPr="00775E87">
        <w:rPr>
          <w:rFonts w:ascii="Times New Roman" w:hAnsi="Times New Roman" w:cs="Times New Roman"/>
          <w:sz w:val="24"/>
          <w:szCs w:val="24"/>
        </w:rPr>
        <w:t>Рассказ о писателе.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0"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t xml:space="preserve">Новелла </w:t>
      </w: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spellStart"/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Маттео</w:t>
      </w:r>
      <w:proofErr w:type="spellEnd"/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Фальконе». </w:t>
      </w:r>
      <w:r w:rsidRPr="00775E87">
        <w:rPr>
          <w:rFonts w:ascii="Times New Roman" w:hAnsi="Times New Roman" w:cs="Times New Roman"/>
          <w:sz w:val="24"/>
          <w:szCs w:val="24"/>
        </w:rPr>
        <w:t>Изображение дикой при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ческое воплощение.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lef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Марк Твен. </w:t>
      </w:r>
      <w:r w:rsidRPr="00775E87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«Приключения </w:t>
      </w:r>
      <w:proofErr w:type="spellStart"/>
      <w:r w:rsidRPr="00775E87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Гекльберри</w:t>
      </w:r>
      <w:proofErr w:type="spellEnd"/>
      <w:r w:rsidRPr="00775E87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Финна». </w:t>
      </w:r>
      <w:r w:rsidRPr="00775E87">
        <w:rPr>
          <w:rFonts w:ascii="Times New Roman" w:hAnsi="Times New Roman" w:cs="Times New Roman"/>
          <w:spacing w:val="-6"/>
          <w:sz w:val="24"/>
          <w:szCs w:val="24"/>
        </w:rPr>
        <w:t xml:space="preserve">Сходство </w:t>
      </w:r>
      <w:r w:rsidRPr="00775E87">
        <w:rPr>
          <w:rFonts w:ascii="Times New Roman" w:hAnsi="Times New Roman" w:cs="Times New Roman"/>
          <w:sz w:val="24"/>
          <w:szCs w:val="24"/>
        </w:rPr>
        <w:t>и различие характеров Тома и Гека, их поведение в критических ситуациях. Юмор в произведении.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Антуан де Сент-Экзюпери. </w:t>
      </w:r>
      <w:r w:rsidRPr="00775E87">
        <w:rPr>
          <w:rFonts w:ascii="Times New Roman" w:hAnsi="Times New Roman" w:cs="Times New Roman"/>
          <w:sz w:val="24"/>
          <w:szCs w:val="24"/>
        </w:rPr>
        <w:t>Рассказ о писателе.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75E8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«Маленький принц» </w:t>
      </w:r>
      <w:r w:rsidRPr="00775E87">
        <w:rPr>
          <w:rFonts w:ascii="Times New Roman" w:hAnsi="Times New Roman" w:cs="Times New Roman"/>
          <w:sz w:val="24"/>
          <w:szCs w:val="24"/>
        </w:rPr>
        <w:t xml:space="preserve">как философская сказка и мудрая </w:t>
      </w:r>
      <w:r w:rsidRPr="00775E87">
        <w:rPr>
          <w:rFonts w:ascii="Times New Roman" w:hAnsi="Times New Roman" w:cs="Times New Roman"/>
          <w:spacing w:val="-1"/>
          <w:sz w:val="24"/>
          <w:szCs w:val="24"/>
        </w:rPr>
        <w:t xml:space="preserve">притча. Мечта о естественном отношении к вещам и людям. </w:t>
      </w:r>
      <w:r w:rsidRPr="00775E87">
        <w:rPr>
          <w:rFonts w:ascii="Times New Roman" w:hAnsi="Times New Roman" w:cs="Times New Roman"/>
          <w:sz w:val="24"/>
          <w:szCs w:val="24"/>
        </w:rPr>
        <w:t>Чистота восприятий мира как величайшая ценность. Утвер</w:t>
      </w:r>
      <w:r w:rsidRPr="00775E87">
        <w:rPr>
          <w:rFonts w:ascii="Times New Roman" w:hAnsi="Times New Roman" w:cs="Times New Roman"/>
          <w:sz w:val="24"/>
          <w:szCs w:val="24"/>
        </w:rPr>
        <w:softHyphen/>
        <w:t>ждение всечеловеческих истин. (Для внеклассного чтения).</w:t>
      </w:r>
    </w:p>
    <w:p w:rsidR="00EE4A30" w:rsidRPr="00775E87" w:rsidRDefault="00EE4A30" w:rsidP="004C6A0D">
      <w:pPr>
        <w:shd w:val="clear" w:color="auto" w:fill="FFFFFF"/>
        <w:spacing w:after="0" w:line="240" w:lineRule="auto"/>
        <w:ind w:right="10" w:firstLine="34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E87">
        <w:rPr>
          <w:rFonts w:ascii="Times New Roman" w:hAnsi="Times New Roman" w:cs="Times New Roman"/>
          <w:i/>
          <w:sz w:val="24"/>
          <w:szCs w:val="24"/>
        </w:rPr>
        <w:t>Теория литературы. Притча (начальные представ</w:t>
      </w:r>
      <w:r w:rsidRPr="00775E87">
        <w:rPr>
          <w:rFonts w:ascii="Times New Roman" w:hAnsi="Times New Roman" w:cs="Times New Roman"/>
          <w:i/>
          <w:sz w:val="24"/>
          <w:szCs w:val="24"/>
        </w:rPr>
        <w:softHyphen/>
        <w:t>ления).</w:t>
      </w:r>
    </w:p>
    <w:p w:rsidR="00EE4A30" w:rsidRPr="00775E87" w:rsidRDefault="00EE4A30" w:rsidP="004C6A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6A0D" w:rsidRPr="00775E87" w:rsidRDefault="004C6A0D" w:rsidP="004C6A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87">
        <w:rPr>
          <w:rFonts w:ascii="Times New Roman" w:hAnsi="Times New Roman" w:cs="Times New Roman"/>
          <w:sz w:val="24"/>
          <w:szCs w:val="24"/>
        </w:rPr>
        <w:br w:type="page"/>
      </w:r>
      <w:r w:rsidRPr="00775E8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4C6A0D" w:rsidRPr="00775E87" w:rsidRDefault="004C6A0D" w:rsidP="004C6A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5812"/>
        <w:gridCol w:w="2126"/>
        <w:gridCol w:w="1985"/>
        <w:gridCol w:w="1842"/>
        <w:gridCol w:w="2835"/>
      </w:tblGrid>
      <w:tr w:rsidR="004C6A0D" w:rsidRPr="00775E87" w:rsidTr="003C74DD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775E87" w:rsidRDefault="004C6A0D" w:rsidP="003C7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  <w:t>№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775E87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C6A0D" w:rsidRPr="00775E87" w:rsidRDefault="004C6A0D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A0D" w:rsidRPr="00775E87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C6A0D" w:rsidRPr="00775E87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4C6A0D" w:rsidRPr="00775E87" w:rsidTr="003C74DD">
        <w:trPr>
          <w:trHeight w:val="470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775E87" w:rsidRDefault="004C6A0D" w:rsidP="003C74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775E87" w:rsidRDefault="004C6A0D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6A0D" w:rsidRPr="00775E87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775E87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6A0D" w:rsidRPr="00775E87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A0D" w:rsidRPr="00775E87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14C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514C" w:rsidRPr="00775E87" w:rsidRDefault="00AA514C" w:rsidP="003C74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</w:t>
            </w:r>
          </w:p>
        </w:tc>
      </w:tr>
      <w:tr w:rsidR="00AA514C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514C" w:rsidRPr="00775E87" w:rsidRDefault="00AA514C" w:rsidP="003C74D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14C" w:rsidRPr="00775E87" w:rsidRDefault="00AA514C" w:rsidP="004C6A0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В дорогу 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зовущие, или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открывает мир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14C" w:rsidRPr="00775E87" w:rsidRDefault="00AA514C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514C" w:rsidRPr="00775E87" w:rsidRDefault="00AA514C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514C" w:rsidRPr="00775E87" w:rsidRDefault="00AA514C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14C" w:rsidRPr="00775E87" w:rsidRDefault="00AA514C" w:rsidP="00446A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14C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514C" w:rsidRPr="00775E87" w:rsidRDefault="00AA514C" w:rsidP="003C74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Устное народное творчество</w:t>
            </w:r>
          </w:p>
        </w:tc>
      </w:tr>
      <w:tr w:rsidR="00774E23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Обрядовый фольклор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rPr>
          <w:trHeight w:val="45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Пословицы и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поговорки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rPr>
          <w:trHeight w:val="45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 Загадки</w:t>
            </w:r>
          </w:p>
          <w:p w:rsidR="00774E23" w:rsidRPr="00775E87" w:rsidRDefault="00774E23" w:rsidP="00774E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rPr>
          <w:trHeight w:val="45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</w:rPr>
              <w:t>Р.Р. Урок-посиделки «Русский фольклор»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rPr>
          <w:trHeight w:val="455"/>
        </w:trPr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Раздел 3. Из древнерусской литературы</w:t>
            </w:r>
          </w:p>
        </w:tc>
      </w:tr>
      <w:tr w:rsidR="00774E23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Русская летопись. «Сказание о белгородском киселе»</w:t>
            </w:r>
          </w:p>
          <w:p w:rsidR="00774E23" w:rsidRPr="00775E87" w:rsidRDefault="00774E23" w:rsidP="00774E23">
            <w:pPr>
              <w:shd w:val="clear" w:color="auto" w:fill="FFFFFF"/>
              <w:spacing w:after="0" w:line="240" w:lineRule="auto"/>
              <w:ind w:left="9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Из литературы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</w:tr>
      <w:tr w:rsidR="00774E23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Русские басни. И.И. Дмитриев «Муха»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И.А. Крылов «Осел и Соловей»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И.А. Крылов «Листы и корни»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И.А. Крылов «Ларчик»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4E23" w:rsidRPr="00775E87" w:rsidRDefault="00774E23" w:rsidP="00774E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. Русские басни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774E23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по теме «Фольклор. Древнерусская литература. Русская литература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E23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E23" w:rsidRPr="00775E87" w:rsidRDefault="00774E23" w:rsidP="00774E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Из литературы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Х века</w:t>
            </w: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А.С. Пушкин. Дружба в жизни поэта. Стихотворение «И.И. Пущину»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Стихотворение А.С. Пушкина «Узник»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Стихотворение А.С. Пушкина «Зимнее утро»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Двусложные 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размеры стиха.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Роман А.С. Пушкина «Дубровский»: Дубровский-старший и Троекуров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Роман А.С. Пушкина «Дубровский»: бунт крестьян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Образ «благородного разбойника» в романе А.С. Пушкина «Дубровский»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Трагические судьбы Владимира Дубровского и Маши Троекуровой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Сюжет и композиция романа </w:t>
            </w:r>
            <w:r w:rsidRPr="00775E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«Дубровский»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i/>
                <w:spacing w:val="-1"/>
                <w:sz w:val="24"/>
                <w:szCs w:val="24"/>
              </w:rPr>
              <w:t xml:space="preserve">Р.Р. </w:t>
            </w:r>
            <w:r w:rsidRPr="00775E87">
              <w:rPr>
                <w:rFonts w:ascii="Times New Roman" w:hAnsi="Times New Roman" w:cs="Times New Roman"/>
                <w:i/>
                <w:sz w:val="24"/>
                <w:szCs w:val="24"/>
              </w:rPr>
              <w:t>Дубровский: мое понимание романа (подготовка к написанию сочинения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i/>
                <w:spacing w:val="-1"/>
                <w:sz w:val="24"/>
                <w:szCs w:val="24"/>
              </w:rPr>
              <w:t xml:space="preserve">Р.Р. </w:t>
            </w:r>
            <w:r w:rsidRPr="00775E87">
              <w:rPr>
                <w:rFonts w:ascii="Times New Roman" w:hAnsi="Times New Roman" w:cs="Times New Roman"/>
                <w:i/>
                <w:sz w:val="24"/>
                <w:szCs w:val="24"/>
              </w:rPr>
              <w:t>Дубровский: мое понимание романа (написание сочинения)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«Повести по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койного Ивана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Петровича Белкина». «Барышня-к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рестьянка»: сюжет и герои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«Повести по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койного Ивана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Петровича Белкина». «Барышня-к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рестьянка»: особенности композиции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«Повести по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койного Ивана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Петровича Белкина».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«Выстрел»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М.Ю. Лермонтов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Стихотворе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ние «Тучи».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Мотивы оди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ночества и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тоски поэта-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изгнанника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Восточное сказание </w:t>
            </w:r>
            <w:r w:rsidRPr="00775E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М.Ю. Лермон</w:t>
            </w:r>
            <w:r w:rsidRPr="00775E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това «Три пальмы». Тема </w:t>
            </w:r>
            <w:r w:rsidRPr="00775E8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поверженной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красоты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Мотивы оди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ночества в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стихотворени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ях М.Ю. Лер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монтова в стихотворении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«Листок</w:t>
            </w:r>
            <w:proofErr w:type="gramStart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01757"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gramEnd"/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Утес»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Р.Р. Подготовка к написанию сочинения «Как выражается мотив одиночества в стихотворениях М.Ю. Лермонтова?»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Р.Р. Написание сочинения «Как выражается мотив одиночества в стихотворениях М.Ю. Лермонтова?»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И.С. Тургенев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</w:t>
            </w:r>
            <w:proofErr w:type="spellStart"/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Бежин</w:t>
            </w:r>
            <w:proofErr w:type="spellEnd"/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луг». 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 автора и рассказчика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И.С. Тургенев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</w:t>
            </w:r>
            <w:proofErr w:type="spellStart"/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Бежин</w:t>
            </w:r>
            <w:proofErr w:type="spellEnd"/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луг». 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Духовный мир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крестьянских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Мастерство И.С. Тургенева. Смысл рассказа «</w:t>
            </w:r>
            <w:proofErr w:type="spellStart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«Хорь и </w:t>
            </w:r>
            <w:proofErr w:type="spellStart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Калиныч</w:t>
            </w:r>
            <w:proofErr w:type="spellEnd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» и другие рассказы из «Записок охотника»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Ф.И. Тютчев. Стихотворение «Неохотно и несмело», «С поляны коршун поднялся»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Ф.И. Тютчев. </w:t>
            </w:r>
            <w:proofErr w:type="gramStart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Стихотворение  «</w:t>
            </w:r>
            <w:proofErr w:type="gramEnd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Листья»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А.А. Фет. Стихотворение «Ель рукавом мне тропинку завесила»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А.А. Фет. Стихотворение «Еще майская ночь», «Учись у них – у дуба, у березы»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i/>
                <w:sz w:val="24"/>
                <w:szCs w:val="24"/>
              </w:rPr>
              <w:t>Р.Р. Подготовка к домашнему анализу лирики Ф.И. Тютчева и А.А. Фета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Н.А. Некрасов. Стихотворение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«Железная дорога».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45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345" w:rsidRPr="00775E87" w:rsidRDefault="00A26345" w:rsidP="00A263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Своеобразие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композиции и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языка стихо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творения 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Н.А. Некрасова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«Железная дорога»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45" w:rsidRPr="00775E87" w:rsidRDefault="00A26345" w:rsidP="00A263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757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1757" w:rsidRPr="00775E87" w:rsidRDefault="00101757" w:rsidP="001017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Трехсложные 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размеры стиха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757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1757" w:rsidRPr="00775E87" w:rsidRDefault="00101757" w:rsidP="00101757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Н.С. Лесков. 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«Сказ о туль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ском косом левше и о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стальной бло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хе». Изобра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жение русско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757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1757" w:rsidRPr="00775E87" w:rsidRDefault="00101757" w:rsidP="001017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Народ и 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власть в сказе о Левше.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757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1757" w:rsidRPr="00775E87" w:rsidRDefault="00101757" w:rsidP="00101757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Особенности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языка сказа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Н. Лескова «Левша»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757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1757" w:rsidRPr="00775E87" w:rsidRDefault="00101757" w:rsidP="00101757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по теме «Творчество поэтов и писателей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757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1757" w:rsidRPr="00775E87" w:rsidRDefault="00101757" w:rsidP="001017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Н.С. Лесков.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 </w:t>
            </w:r>
            <w:r w:rsidRPr="00775E8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«Человек на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часах».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757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Писатели улыбаются</w:t>
            </w:r>
          </w:p>
        </w:tc>
      </w:tr>
      <w:tr w:rsidR="00101757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1757" w:rsidRPr="00775E87" w:rsidRDefault="00101757" w:rsidP="001017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А.П. Чехов. Рассказ «Толстый и тонкий»: герои рассказа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757" w:rsidRPr="00775E87" w:rsidRDefault="00101757" w:rsidP="001017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25F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425F" w:rsidRPr="00775E87" w:rsidRDefault="00E2425F" w:rsidP="00E242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А.П. Чехов. Рассказ «Толстый и тонкий»: источники комического в рассказе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25F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425F" w:rsidRPr="00775E87" w:rsidRDefault="00E2425F" w:rsidP="00E242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Рассказы Антоши </w:t>
            </w:r>
            <w:proofErr w:type="spellStart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Чехонте</w:t>
            </w:r>
            <w:proofErr w:type="spellEnd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«Пересолил», «Лошадиная фамилия»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25F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Родная при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softHyphen/>
              <w:t>рода в стихо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softHyphen/>
              <w:t>творениях по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этов 19 века</w:t>
            </w:r>
          </w:p>
        </w:tc>
      </w:tr>
      <w:tr w:rsidR="00E2425F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425F" w:rsidRPr="00775E87" w:rsidRDefault="00E2425F" w:rsidP="00E242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природа  в стихотворениях Я.П. Полонского «По горам  две хмурых тучи», «Посмотри – какая мгла»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25F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425F" w:rsidRPr="00775E87" w:rsidRDefault="00E2425F" w:rsidP="00E242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природа  в стихотворениях Е.А. Баратынского  и А.К. Толстого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25F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25F" w:rsidRPr="00775E87" w:rsidRDefault="00E2425F" w:rsidP="00E242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Произведения русских писателей ХХ века</w:t>
            </w:r>
          </w:p>
        </w:tc>
      </w:tr>
      <w:tr w:rsidR="00510BA6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BA6" w:rsidRPr="00775E87" w:rsidRDefault="00510BA6" w:rsidP="00510B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А.И. Куприн «Чудесный доктор»: герой и прототип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BA6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BA6" w:rsidRPr="00775E87" w:rsidRDefault="00510BA6" w:rsidP="00510B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А.И. Куприн «Чудесный доктор» как рождественский рассказ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BA6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BA6" w:rsidRPr="00775E87" w:rsidRDefault="00510BA6" w:rsidP="00510B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А.А. Грин.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Феерия «Алые паруса»: мечта и действительность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BA6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BA6" w:rsidRPr="00775E87" w:rsidRDefault="00510BA6" w:rsidP="00510B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А.А. Грин.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Феерия «Алые паруса»: Ассоль и Грей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BA6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BA6" w:rsidRPr="00775E87" w:rsidRDefault="00510BA6" w:rsidP="00510B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А.П. Платонов. С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казка-быль 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«Неизвестный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цветок».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BA6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BA6" w:rsidRPr="00775E87" w:rsidRDefault="00510BA6" w:rsidP="00510B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. А.П. Платонов. Рассказы «Цветок на земле», «Корова»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A6" w:rsidRPr="00775E87" w:rsidRDefault="00510BA6" w:rsidP="00510B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««Творчество поэтов и писателей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-ХХ веков»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Произведения о Великой Отечественной войне</w:t>
            </w: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К.М. Симонов «Ты помнишь, Алеша, дороги Смоленщины»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Д.С. Самойлов «Сороковые»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В.П.Астафьев</w:t>
            </w:r>
            <w:proofErr w:type="spellEnd"/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Рассказ «Конь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с розовой гривой»: сюжет и герои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В.П.Астафьев</w:t>
            </w:r>
            <w:proofErr w:type="spellEnd"/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Рассказ «Конь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с розовой гривой»: проблематика рассказа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В.Г.Распутин</w:t>
            </w:r>
            <w:proofErr w:type="spellEnd"/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«Уроки фран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цузского»: трудности послевоенного времени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В.Г.Распутин</w:t>
            </w:r>
            <w:proofErr w:type="spellEnd"/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«Уроки фран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цузского»: стойкость главного героя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Душевная 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щедрость учи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тельницы, ее 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роль в жизни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мальчика.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Смысл назва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ния рассказа </w:t>
            </w:r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«Уроки фран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цузского»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 Писатели улыбаются</w:t>
            </w: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«Чудики» Василия </w:t>
            </w:r>
            <w:proofErr w:type="spellStart"/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Макаровича</w:t>
            </w:r>
            <w:proofErr w:type="spellEnd"/>
            <w:r w:rsidRPr="00775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Шукшина. Рассказ «Срезал»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Рассказы В.М. Шукшина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«Чудик», «Срезал»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Ф.А. Искандер.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Рассказ «Три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надцатый подвиг Геракла»: школьная жизнь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Ф.А. Искандер.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Рассказ «Три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надцатый подвиг Геракла»: юмор в рассказе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Р.Р. Подготовка к написанию классного сочинения по произведениям В.Г. Распутина, В.П. Астафьева, Ф.А. Искандера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Р.Р. Подготовка к написанию классного сочинения по произведениям В.Г. Распутина, В.П. Астафьева, Ф.А. Искандера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10. 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Родная при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softHyphen/>
              <w:t>рода в стихо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softHyphen/>
              <w:t>творениях по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этов 20 века</w:t>
            </w: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А.А. Блок.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Стихотворе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 «Летний вечер», «О, как безумно за окном»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С.А. Есенин. Стихотворения «Мелколесье. Степи и дали…», «Пороша»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AA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76AA" w:rsidRPr="00775E87" w:rsidRDefault="00D076AA" w:rsidP="00D076AA">
            <w:pPr>
              <w:shd w:val="clear" w:color="auto" w:fill="FFFFFF"/>
              <w:spacing w:after="0" w:line="240" w:lineRule="auto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А.А. Ахматова. 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Стихотворе</w:t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ние «Перед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весной </w:t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бывают дни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такие...»: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постижение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красоты.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6AA" w:rsidRPr="00775E87" w:rsidRDefault="00D076AA" w:rsidP="00D076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128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128" w:rsidRPr="00775E87" w:rsidRDefault="00F75128" w:rsidP="00F751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Н.М. Рубцов. «Тихая» лирика.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128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128" w:rsidRPr="00775E87" w:rsidRDefault="00F75128" w:rsidP="00F7512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по теме «Произведения русских писателей 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ХХ вв. о родине и родной природе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128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128" w:rsidRPr="00775E87" w:rsidRDefault="00F75128" w:rsidP="00F751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. Человек и природа в стихотворениях Н.М. Рубцова «Листья осенние», «В горнице»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128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11. 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Из литературы народов России</w:t>
            </w:r>
          </w:p>
        </w:tc>
      </w:tr>
      <w:tr w:rsidR="00F75128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128" w:rsidRPr="00775E87" w:rsidRDefault="00F75128" w:rsidP="00F751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Г. Тукай. «Родная деревня», «Книга»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128" w:rsidRPr="00775E87" w:rsidRDefault="00F75128" w:rsidP="00F75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К. Кулиев. «Когда на меня навалилась беда», «Каким бы малым ни был мой народ»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12. 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Из зарубежной литературы</w:t>
            </w: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ind w:righ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Мифы Древ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ней Греции.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Подвиги Геракла: «Скотный двор царя Авгия», «Яблоки Гесперид»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Сказания о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поэтах-певцах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в греческой мифологии. Геродот. «Легенда об </w:t>
            </w:r>
            <w:proofErr w:type="spellStart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Арионе</w:t>
            </w:r>
            <w:proofErr w:type="spellEnd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13. </w:t>
            </w:r>
            <w:r w:rsidRPr="00775E8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Произведения зарубежных писателей</w:t>
            </w: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Гомер. «Илиада» как героическая эпическая поэма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Гомер. «Одиссея» как героическая эпическая поэма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Мигель де Сервантес Сааведра. Роман </w:t>
            </w:r>
            <w:r w:rsidRPr="00775E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«Дон Кихот»: жизнь героя в воображаемом мире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Мигель де Сервантес Сааведра. Роман </w:t>
            </w:r>
            <w:r w:rsidRPr="00775E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«Дон Кихот»: пародия на рыцарские романы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Мигель де Сервантес Сааведра. Роман </w:t>
            </w:r>
            <w:r w:rsidRPr="00775E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«Дон Кихот»: нравственный смысл романа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И.Ф.Шиллер</w:t>
            </w:r>
            <w:proofErr w:type="spellEnd"/>
            <w:r w:rsidRPr="00775E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.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Баллада «Перчатка»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ind w:right="3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П.Мериме</w:t>
            </w:r>
            <w:proofErr w:type="spellEnd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. Новелла «</w:t>
            </w:r>
            <w:proofErr w:type="spellStart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Маттео</w:t>
            </w:r>
            <w:proofErr w:type="spellEnd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 Фальконе»: природа и цивилизация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ind w:right="3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П.Мериме</w:t>
            </w:r>
            <w:proofErr w:type="spellEnd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. Новелла «</w:t>
            </w:r>
            <w:proofErr w:type="spellStart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Маттео</w:t>
            </w:r>
            <w:proofErr w:type="spellEnd"/>
            <w:r w:rsidRPr="00775E87">
              <w:rPr>
                <w:rFonts w:ascii="Times New Roman" w:hAnsi="Times New Roman" w:cs="Times New Roman"/>
                <w:sz w:val="24"/>
                <w:szCs w:val="24"/>
              </w:rPr>
              <w:t xml:space="preserve"> Фальконе»: отец и сын Фальконе, проблемы чести предательства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А. де Сент-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Экзюпери. «Маленький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принц» - фи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лософская 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сказка и муд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775E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рая притча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А. де Сент-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Экзюпери. «Маленький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принц»: дети и взрослые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А. де Сент-</w:t>
            </w:r>
            <w:r w:rsidRPr="00775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Экзюпери. «Маленький </w:t>
            </w: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принц»: вечные истины в сказке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i/>
                <w:sz w:val="24"/>
                <w:szCs w:val="24"/>
              </w:rPr>
              <w:t>Р.Р. Письменный ответ на вопрос по проблематике произведений зарубежной литературы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М. Твен. Роман «Приключения </w:t>
            </w:r>
            <w:proofErr w:type="spellStart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Гекльберри</w:t>
            </w:r>
            <w:proofErr w:type="spellEnd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Финна»: заглавный герой произведения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М. Твен. Роман «Приключения </w:t>
            </w:r>
            <w:proofErr w:type="spellStart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Гекльберри</w:t>
            </w:r>
            <w:proofErr w:type="spellEnd"/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Финна»: проблематика романа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по литературе за курс 6 класса в форме тестирования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Урок-праздник «Путешествие по стране </w:t>
            </w:r>
            <w:proofErr w:type="spellStart"/>
            <w:r w:rsidRPr="00775E8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775E8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6 класса».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Литературная викторина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Литературная викторина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урок. Задания для летнего чтения.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775E87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Pr="00775E87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ABD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ABD" w:rsidRPr="00775E87" w:rsidRDefault="00F50ABD" w:rsidP="00F50AB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ABD" w:rsidRPr="00775E87" w:rsidRDefault="00F50ABD" w:rsidP="00F50ABD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BD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ABD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ABD" w:rsidRPr="00AA514C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ABD" w:rsidRDefault="00F50ABD" w:rsidP="00F50A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CFE" w:rsidRPr="004C6A0D" w:rsidRDefault="00463CFE" w:rsidP="004C6A0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63CFE" w:rsidRPr="004C6A0D" w:rsidSect="00EE4A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2131"/>
    <w:multiLevelType w:val="hybridMultilevel"/>
    <w:tmpl w:val="08587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F0190"/>
    <w:multiLevelType w:val="hybridMultilevel"/>
    <w:tmpl w:val="573037B0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7AB8"/>
    <w:multiLevelType w:val="hybridMultilevel"/>
    <w:tmpl w:val="67E889A4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D3867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276E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F55B8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934A5"/>
    <w:multiLevelType w:val="hybridMultilevel"/>
    <w:tmpl w:val="9DF69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ACA6E1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D5F31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66E0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 w15:restartNumberingAfterBreak="0">
    <w:nsid w:val="4A0D0D3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57036"/>
    <w:multiLevelType w:val="hybridMultilevel"/>
    <w:tmpl w:val="1C740BE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7F7815"/>
    <w:multiLevelType w:val="hybridMultilevel"/>
    <w:tmpl w:val="0AB05E8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CC7D6F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A2312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B941FDB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6"/>
  </w:num>
  <w:num w:numId="9">
    <w:abstractNumId w:val="4"/>
  </w:num>
  <w:num w:numId="10">
    <w:abstractNumId w:val="8"/>
  </w:num>
  <w:num w:numId="11">
    <w:abstractNumId w:val="16"/>
  </w:num>
  <w:num w:numId="12">
    <w:abstractNumId w:val="18"/>
  </w:num>
  <w:num w:numId="13">
    <w:abstractNumId w:val="3"/>
  </w:num>
  <w:num w:numId="14">
    <w:abstractNumId w:val="7"/>
  </w:num>
  <w:num w:numId="15">
    <w:abstractNumId w:val="9"/>
  </w:num>
  <w:num w:numId="16">
    <w:abstractNumId w:val="5"/>
  </w:num>
  <w:num w:numId="17">
    <w:abstractNumId w:val="11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5CC"/>
    <w:rsid w:val="000275DF"/>
    <w:rsid w:val="00064964"/>
    <w:rsid w:val="000D02DF"/>
    <w:rsid w:val="00101757"/>
    <w:rsid w:val="00157BF6"/>
    <w:rsid w:val="00191DD9"/>
    <w:rsid w:val="001E0FA5"/>
    <w:rsid w:val="00214CBE"/>
    <w:rsid w:val="002E4AD0"/>
    <w:rsid w:val="003C74DD"/>
    <w:rsid w:val="003F29C8"/>
    <w:rsid w:val="00415768"/>
    <w:rsid w:val="004159C1"/>
    <w:rsid w:val="00446A3E"/>
    <w:rsid w:val="00463CFE"/>
    <w:rsid w:val="004C6A0D"/>
    <w:rsid w:val="004D4EAE"/>
    <w:rsid w:val="004F7407"/>
    <w:rsid w:val="00510BA6"/>
    <w:rsid w:val="00527AF1"/>
    <w:rsid w:val="00537572"/>
    <w:rsid w:val="005433A5"/>
    <w:rsid w:val="005C05CC"/>
    <w:rsid w:val="006E6DBA"/>
    <w:rsid w:val="006E7480"/>
    <w:rsid w:val="00774E23"/>
    <w:rsid w:val="00775E87"/>
    <w:rsid w:val="00890CC3"/>
    <w:rsid w:val="008D47CF"/>
    <w:rsid w:val="009E140D"/>
    <w:rsid w:val="00A138EA"/>
    <w:rsid w:val="00A1433E"/>
    <w:rsid w:val="00A26345"/>
    <w:rsid w:val="00AA514C"/>
    <w:rsid w:val="00BC4AB9"/>
    <w:rsid w:val="00BF713A"/>
    <w:rsid w:val="00C50B24"/>
    <w:rsid w:val="00C95487"/>
    <w:rsid w:val="00CB3B17"/>
    <w:rsid w:val="00CD259A"/>
    <w:rsid w:val="00CD2BB5"/>
    <w:rsid w:val="00CE5D07"/>
    <w:rsid w:val="00D076AA"/>
    <w:rsid w:val="00D53B0B"/>
    <w:rsid w:val="00DB40DF"/>
    <w:rsid w:val="00DE526F"/>
    <w:rsid w:val="00E2425F"/>
    <w:rsid w:val="00EE4A30"/>
    <w:rsid w:val="00F33386"/>
    <w:rsid w:val="00F50ABD"/>
    <w:rsid w:val="00F75128"/>
    <w:rsid w:val="00F8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2DA2"/>
  <w15:docId w15:val="{4F355BB8-8131-4108-B046-276139E0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4A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E4A30"/>
    <w:pPr>
      <w:ind w:left="720"/>
      <w:contextualSpacing/>
    </w:pPr>
  </w:style>
  <w:style w:type="paragraph" w:styleId="2">
    <w:name w:val="Body Text Indent 2"/>
    <w:basedOn w:val="a"/>
    <w:link w:val="20"/>
    <w:rsid w:val="00EE4A3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E4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E4A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EE4A30"/>
    <w:rPr>
      <w:rFonts w:eastAsiaTheme="minorEastAsia"/>
      <w:lang w:eastAsia="ru-RU"/>
    </w:rPr>
  </w:style>
  <w:style w:type="character" w:customStyle="1" w:styleId="FontStyle47">
    <w:name w:val="Font Style47"/>
    <w:basedOn w:val="a0"/>
    <w:uiPriority w:val="99"/>
    <w:rsid w:val="00EE4A30"/>
    <w:rPr>
      <w:rFonts w:ascii="Times New Roman" w:hAnsi="Times New Roman" w:cs="Times New Roman"/>
      <w:sz w:val="18"/>
      <w:szCs w:val="18"/>
    </w:rPr>
  </w:style>
  <w:style w:type="paragraph" w:styleId="a5">
    <w:name w:val="No Spacing"/>
    <w:link w:val="a6"/>
    <w:qFormat/>
    <w:rsid w:val="00EE4A3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locked/>
    <w:rsid w:val="00EE4A30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p11">
    <w:name w:val="p11"/>
    <w:basedOn w:val="a"/>
    <w:rsid w:val="00EE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6509</Words>
  <Characters>37104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31</cp:revision>
  <cp:lastPrinted>2020-08-14T12:42:00Z</cp:lastPrinted>
  <dcterms:created xsi:type="dcterms:W3CDTF">2020-08-14T11:50:00Z</dcterms:created>
  <dcterms:modified xsi:type="dcterms:W3CDTF">2021-09-24T13:11:00Z</dcterms:modified>
</cp:coreProperties>
</file>